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85"/>
        <w:gridCol w:w="2762"/>
        <w:gridCol w:w="544"/>
        <w:gridCol w:w="851"/>
        <w:gridCol w:w="2303"/>
        <w:gridCol w:w="1450"/>
        <w:gridCol w:w="1105"/>
      </w:tblGrid>
      <w:tr w:rsidR="003A2CCC" w:rsidRPr="00B04274" w14:paraId="7C9C2166" w14:textId="77777777" w:rsidTr="004F3CA2">
        <w:trPr>
          <w:trHeight w:val="288"/>
          <w:tblHeader/>
          <w:jc w:val="center"/>
        </w:trPr>
        <w:tc>
          <w:tcPr>
            <w:tcW w:w="5091" w:type="dxa"/>
            <w:gridSpan w:val="3"/>
            <w:shd w:val="clear" w:color="auto" w:fill="auto"/>
          </w:tcPr>
          <w:p w14:paraId="148606B8" w14:textId="77777777" w:rsidR="003A2CCC" w:rsidRPr="00726651" w:rsidRDefault="003A2CCC" w:rsidP="00111C60">
            <w:pPr>
              <w:rPr>
                <w:b/>
                <w:bCs w:val="0"/>
                <w:smallCaps/>
                <w:sz w:val="24"/>
              </w:rPr>
            </w:pPr>
            <w:r>
              <w:br w:type="page"/>
            </w:r>
            <w:r>
              <w:br w:type="page"/>
            </w:r>
            <w:r w:rsidRPr="00726651">
              <w:rPr>
                <w:b/>
                <w:bCs w:val="0"/>
                <w:smallCaps/>
                <w:sz w:val="24"/>
              </w:rPr>
              <w:t xml:space="preserve">OHP </w:t>
            </w:r>
            <w:r w:rsidR="00AA02C1" w:rsidRPr="00726651">
              <w:rPr>
                <w:b/>
                <w:bCs w:val="0"/>
                <w:smallCaps/>
                <w:sz w:val="24"/>
              </w:rPr>
              <w:t>3</w:t>
            </w:r>
            <w:r w:rsidRPr="00726651">
              <w:rPr>
                <w:b/>
                <w:bCs w:val="0"/>
                <w:smallCaps/>
                <w:sz w:val="24"/>
              </w:rPr>
              <w:t>: Organic Product Profile</w:t>
            </w:r>
            <w:r w:rsidR="009A2A05">
              <w:rPr>
                <w:b/>
                <w:bCs w:val="0"/>
                <w:smallCaps/>
                <w:sz w:val="24"/>
              </w:rPr>
              <w:t xml:space="preserve"> (OPP)</w:t>
            </w:r>
          </w:p>
        </w:tc>
        <w:tc>
          <w:tcPr>
            <w:tcW w:w="5709" w:type="dxa"/>
            <w:gridSpan w:val="4"/>
            <w:shd w:val="clear" w:color="auto" w:fill="auto"/>
          </w:tcPr>
          <w:p w14:paraId="74BC7331" w14:textId="77777777" w:rsidR="003A2CCC" w:rsidRPr="00067ECB" w:rsidRDefault="003A2CCC" w:rsidP="00067ECB">
            <w:pPr>
              <w:jc w:val="right"/>
              <w:rPr>
                <w:b/>
                <w:bCs w:val="0"/>
                <w:iCs w:val="0"/>
                <w:szCs w:val="22"/>
              </w:rPr>
            </w:pPr>
            <w:r w:rsidRPr="00067ECB">
              <w:rPr>
                <w:rFonts w:eastAsia="Calibri" w:cs="Arial"/>
                <w:bCs w:val="0"/>
                <w:sz w:val="20"/>
                <w:szCs w:val="20"/>
              </w:rPr>
              <w:t>CAN/CGSB-32.310, Section 9</w:t>
            </w:r>
          </w:p>
        </w:tc>
      </w:tr>
      <w:tr w:rsidR="003A2CCC" w:rsidRPr="00B04274" w14:paraId="5EDBBE1B" w14:textId="77777777" w:rsidTr="004F3CA2">
        <w:tblPrEx>
          <w:tblBorders>
            <w:insideH w:val="single" w:sz="4" w:space="0" w:color="auto"/>
            <w:insideV w:val="single" w:sz="4" w:space="0" w:color="auto"/>
          </w:tblBorders>
        </w:tblPrEx>
        <w:trPr>
          <w:trHeight w:val="288"/>
          <w:jc w:val="center"/>
        </w:trPr>
        <w:tc>
          <w:tcPr>
            <w:tcW w:w="10800" w:type="dxa"/>
            <w:gridSpan w:val="7"/>
            <w:tcBorders>
              <w:top w:val="single" w:sz="4" w:space="0" w:color="auto"/>
              <w:bottom w:val="single" w:sz="4" w:space="0" w:color="auto"/>
            </w:tcBorders>
            <w:shd w:val="clear" w:color="auto" w:fill="auto"/>
          </w:tcPr>
          <w:p w14:paraId="0CBA36FA" w14:textId="77777777" w:rsidR="003A2CCC" w:rsidRPr="00727102" w:rsidRDefault="003A2CCC" w:rsidP="00111C60">
            <w:pPr>
              <w:rPr>
                <w:rFonts w:eastAsia="Calibri"/>
                <w:sz w:val="20"/>
                <w:szCs w:val="20"/>
              </w:rPr>
            </w:pPr>
            <w:r w:rsidRPr="00727102">
              <w:rPr>
                <w:sz w:val="20"/>
                <w:szCs w:val="20"/>
              </w:rPr>
              <w:t xml:space="preserve">Please complete an organic product profile for each product requested for certification. Organic Product Profiles must be kept current throughout the year and any changes must be submitted to QCS for review and approval.  If certification is </w:t>
            </w:r>
            <w:proofErr w:type="gramStart"/>
            <w:r w:rsidRPr="00727102">
              <w:rPr>
                <w:sz w:val="20"/>
                <w:szCs w:val="20"/>
              </w:rPr>
              <w:t>requested</w:t>
            </w:r>
            <w:proofErr w:type="gramEnd"/>
            <w:r w:rsidRPr="00727102">
              <w:rPr>
                <w:sz w:val="20"/>
                <w:szCs w:val="20"/>
              </w:rPr>
              <w:t xml:space="preserve"> for packaged finished products, please complete the organic product profile for each product. </w:t>
            </w:r>
          </w:p>
        </w:tc>
      </w:tr>
      <w:tr w:rsidR="00B17EA8" w:rsidRPr="00B04274" w14:paraId="4B0CE982" w14:textId="77777777" w:rsidTr="004F3CA2">
        <w:tblPrEx>
          <w:tblBorders>
            <w:insideH w:val="single" w:sz="4" w:space="0" w:color="auto"/>
            <w:insideV w:val="single" w:sz="4" w:space="0" w:color="auto"/>
          </w:tblBorders>
        </w:tblPrEx>
        <w:trPr>
          <w:trHeight w:val="593"/>
          <w:jc w:val="center"/>
        </w:trPr>
        <w:tc>
          <w:tcPr>
            <w:tcW w:w="5091" w:type="dxa"/>
            <w:gridSpan w:val="3"/>
            <w:tcBorders>
              <w:top w:val="single" w:sz="4" w:space="0" w:color="auto"/>
              <w:bottom w:val="single" w:sz="4" w:space="0" w:color="auto"/>
            </w:tcBorders>
            <w:shd w:val="clear" w:color="auto" w:fill="auto"/>
          </w:tcPr>
          <w:p w14:paraId="2F18EEDF" w14:textId="77777777" w:rsidR="00B17EA8" w:rsidRPr="00067ECB" w:rsidRDefault="00B17EA8" w:rsidP="003A2CCC">
            <w:pPr>
              <w:rPr>
                <w:rFonts w:cs="Arial"/>
                <w:b/>
                <w:sz w:val="21"/>
                <w:szCs w:val="21"/>
              </w:rPr>
            </w:pPr>
            <w:r w:rsidRPr="00067ECB">
              <w:rPr>
                <w:sz w:val="21"/>
                <w:szCs w:val="21"/>
              </w:rPr>
              <w:t xml:space="preserve">Name of the Product Requested for Certification: </w:t>
            </w:r>
            <w:r w:rsidRPr="00067ECB">
              <w:rPr>
                <w:sz w:val="21"/>
                <w:szCs w:val="21"/>
              </w:rPr>
              <w:fldChar w:fldCharType="begin">
                <w:ffData>
                  <w:name w:val="Text843"/>
                  <w:enabled/>
                  <w:calcOnExit w:val="0"/>
                  <w:textInput/>
                </w:ffData>
              </w:fldChar>
            </w:r>
            <w:r w:rsidRPr="00067ECB">
              <w:rPr>
                <w:sz w:val="21"/>
                <w:szCs w:val="21"/>
              </w:rPr>
              <w:instrText xml:space="preserve"> FORMTEXT </w:instrText>
            </w:r>
            <w:r w:rsidRPr="00067ECB">
              <w:rPr>
                <w:sz w:val="21"/>
                <w:szCs w:val="21"/>
              </w:rPr>
            </w:r>
            <w:r w:rsidRPr="00067ECB">
              <w:rPr>
                <w:sz w:val="21"/>
                <w:szCs w:val="21"/>
              </w:rPr>
              <w:fldChar w:fldCharType="separate"/>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sz w:val="21"/>
                <w:szCs w:val="21"/>
              </w:rPr>
              <w:fldChar w:fldCharType="end"/>
            </w:r>
          </w:p>
        </w:tc>
        <w:tc>
          <w:tcPr>
            <w:tcW w:w="5709" w:type="dxa"/>
            <w:gridSpan w:val="4"/>
            <w:tcBorders>
              <w:top w:val="single" w:sz="4" w:space="0" w:color="auto"/>
              <w:bottom w:val="single" w:sz="4" w:space="0" w:color="auto"/>
            </w:tcBorders>
            <w:shd w:val="clear" w:color="auto" w:fill="auto"/>
          </w:tcPr>
          <w:p w14:paraId="6A90AB6A" w14:textId="77777777" w:rsidR="00B17EA8" w:rsidRPr="00067ECB" w:rsidRDefault="00D0103C" w:rsidP="003A2CCC">
            <w:pPr>
              <w:rPr>
                <w:rFonts w:cs="Arial"/>
                <w:bCs w:val="0"/>
                <w:sz w:val="21"/>
                <w:szCs w:val="21"/>
              </w:rPr>
            </w:pPr>
            <w:r w:rsidRPr="00067ECB">
              <w:rPr>
                <w:sz w:val="21"/>
                <w:szCs w:val="21"/>
              </w:rPr>
              <w:t xml:space="preserve">List ID Marks/Brands, unit size, and/or net wt. of products using this OPP: </w:t>
            </w:r>
            <w:r w:rsidRPr="00067ECB">
              <w:rPr>
                <w:sz w:val="21"/>
                <w:szCs w:val="21"/>
              </w:rPr>
              <w:fldChar w:fldCharType="begin">
                <w:ffData>
                  <w:name w:val="Text843"/>
                  <w:enabled/>
                  <w:calcOnExit w:val="0"/>
                  <w:textInput/>
                </w:ffData>
              </w:fldChar>
            </w:r>
            <w:r w:rsidRPr="00067ECB">
              <w:rPr>
                <w:sz w:val="21"/>
                <w:szCs w:val="21"/>
              </w:rPr>
              <w:instrText xml:space="preserve"> FORMTEXT </w:instrText>
            </w:r>
            <w:r w:rsidRPr="00067ECB">
              <w:rPr>
                <w:sz w:val="21"/>
                <w:szCs w:val="21"/>
              </w:rPr>
            </w:r>
            <w:r w:rsidRPr="00067ECB">
              <w:rPr>
                <w:sz w:val="21"/>
                <w:szCs w:val="21"/>
              </w:rPr>
              <w:fldChar w:fldCharType="separate"/>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sz w:val="21"/>
                <w:szCs w:val="21"/>
              </w:rPr>
              <w:fldChar w:fldCharType="end"/>
            </w:r>
          </w:p>
        </w:tc>
      </w:tr>
      <w:tr w:rsidR="00727102" w:rsidRPr="00B04274" w14:paraId="31DBA121" w14:textId="77777777" w:rsidTr="004F3CA2">
        <w:tblPrEx>
          <w:tblBorders>
            <w:insideH w:val="single" w:sz="4" w:space="0" w:color="auto"/>
            <w:insideV w:val="single" w:sz="4" w:space="0" w:color="auto"/>
          </w:tblBorders>
        </w:tblPrEx>
        <w:trPr>
          <w:trHeight w:val="512"/>
          <w:jc w:val="center"/>
        </w:trPr>
        <w:tc>
          <w:tcPr>
            <w:tcW w:w="1785" w:type="dxa"/>
            <w:tcBorders>
              <w:top w:val="single" w:sz="4" w:space="0" w:color="auto"/>
              <w:bottom w:val="single" w:sz="4" w:space="0" w:color="auto"/>
              <w:right w:val="nil"/>
            </w:tcBorders>
            <w:shd w:val="clear" w:color="auto" w:fill="auto"/>
          </w:tcPr>
          <w:p w14:paraId="4966FE90" w14:textId="77777777" w:rsidR="00727102" w:rsidRDefault="00727102" w:rsidP="00D0103C">
            <w:pPr>
              <w:rPr>
                <w:rFonts w:cs="Arial"/>
                <w:sz w:val="21"/>
                <w:szCs w:val="21"/>
              </w:rPr>
            </w:pPr>
            <w:r w:rsidRPr="00067ECB">
              <w:rPr>
                <w:sz w:val="21"/>
                <w:szCs w:val="21"/>
              </w:rPr>
              <w:t xml:space="preserve">Labeling Category: </w:t>
            </w:r>
          </w:p>
        </w:tc>
        <w:tc>
          <w:tcPr>
            <w:tcW w:w="3306" w:type="dxa"/>
            <w:gridSpan w:val="2"/>
            <w:tcBorders>
              <w:top w:val="single" w:sz="4" w:space="0" w:color="auto"/>
              <w:left w:val="nil"/>
              <w:bottom w:val="single" w:sz="4" w:space="0" w:color="auto"/>
            </w:tcBorders>
            <w:shd w:val="clear" w:color="auto" w:fill="auto"/>
          </w:tcPr>
          <w:p w14:paraId="0F40A817" w14:textId="77777777" w:rsidR="00727102" w:rsidRDefault="00727102" w:rsidP="00D0103C">
            <w:pPr>
              <w:rPr>
                <w:bCs w:val="0"/>
                <w:iCs w:val="0"/>
                <w:sz w:val="21"/>
                <w:szCs w:val="21"/>
              </w:rPr>
            </w:pPr>
            <w:r w:rsidRPr="00067ECB">
              <w:rPr>
                <w:bCs w:val="0"/>
                <w:iCs w:val="0"/>
                <w:sz w:val="21"/>
                <w:szCs w:val="21"/>
              </w:rPr>
              <w:fldChar w:fldCharType="begin">
                <w:ffData>
                  <w:name w:val="Check7"/>
                  <w:enabled/>
                  <w:calcOnExit w:val="0"/>
                  <w:checkBox>
                    <w:sizeAuto/>
                    <w:default w:val="0"/>
                  </w:checkBox>
                </w:ffData>
              </w:fldChar>
            </w:r>
            <w:r w:rsidRPr="00067ECB">
              <w:rPr>
                <w:bCs w:val="0"/>
                <w:iCs w:val="0"/>
                <w:sz w:val="21"/>
                <w:szCs w:val="21"/>
              </w:rPr>
              <w:instrText xml:space="preserve"> FORMCHECKBOX </w:instrText>
            </w:r>
            <w:r w:rsidR="004301EA">
              <w:rPr>
                <w:bCs w:val="0"/>
                <w:iCs w:val="0"/>
                <w:sz w:val="21"/>
                <w:szCs w:val="21"/>
              </w:rPr>
            </w:r>
            <w:r w:rsidR="004301EA">
              <w:rPr>
                <w:bCs w:val="0"/>
                <w:iCs w:val="0"/>
                <w:sz w:val="21"/>
                <w:szCs w:val="21"/>
              </w:rPr>
              <w:fldChar w:fldCharType="separate"/>
            </w:r>
            <w:r w:rsidRPr="00067ECB">
              <w:rPr>
                <w:bCs w:val="0"/>
                <w:iCs w:val="0"/>
                <w:sz w:val="21"/>
                <w:szCs w:val="21"/>
              </w:rPr>
              <w:fldChar w:fldCharType="end"/>
            </w:r>
            <w:r w:rsidRPr="00067ECB">
              <w:rPr>
                <w:bCs w:val="0"/>
                <w:iCs w:val="0"/>
                <w:sz w:val="21"/>
                <w:szCs w:val="21"/>
              </w:rPr>
              <w:t xml:space="preserve"> Organic (</w:t>
            </w:r>
            <w:r w:rsidRPr="00067ECB">
              <w:rPr>
                <w:rFonts w:cs="Arial"/>
                <w:sz w:val="21"/>
                <w:szCs w:val="21"/>
                <w:u w:val="single"/>
              </w:rPr>
              <w:t>&gt;</w:t>
            </w:r>
            <w:r w:rsidRPr="00067ECB">
              <w:rPr>
                <w:rFonts w:cs="Arial"/>
                <w:sz w:val="21"/>
                <w:szCs w:val="21"/>
              </w:rPr>
              <w:t xml:space="preserve"> 95% organic content)  </w:t>
            </w:r>
          </w:p>
          <w:p w14:paraId="3E7D42A9" w14:textId="77777777" w:rsidR="00727102" w:rsidRPr="00067ECB" w:rsidRDefault="00727102" w:rsidP="00D0103C">
            <w:pPr>
              <w:rPr>
                <w:sz w:val="21"/>
                <w:szCs w:val="21"/>
              </w:rPr>
            </w:pPr>
            <w:r w:rsidRPr="00067ECB">
              <w:rPr>
                <w:bCs w:val="0"/>
                <w:iCs w:val="0"/>
                <w:sz w:val="21"/>
                <w:szCs w:val="21"/>
              </w:rPr>
              <w:fldChar w:fldCharType="begin">
                <w:ffData>
                  <w:name w:val="Check7"/>
                  <w:enabled/>
                  <w:calcOnExit w:val="0"/>
                  <w:checkBox>
                    <w:sizeAuto/>
                    <w:default w:val="0"/>
                  </w:checkBox>
                </w:ffData>
              </w:fldChar>
            </w:r>
            <w:r w:rsidRPr="00067ECB">
              <w:rPr>
                <w:bCs w:val="0"/>
                <w:iCs w:val="0"/>
                <w:sz w:val="21"/>
                <w:szCs w:val="21"/>
              </w:rPr>
              <w:instrText xml:space="preserve"> FORMCHECKBOX </w:instrText>
            </w:r>
            <w:r w:rsidR="004301EA">
              <w:rPr>
                <w:bCs w:val="0"/>
                <w:iCs w:val="0"/>
                <w:sz w:val="21"/>
                <w:szCs w:val="21"/>
              </w:rPr>
            </w:r>
            <w:r w:rsidR="004301EA">
              <w:rPr>
                <w:bCs w:val="0"/>
                <w:iCs w:val="0"/>
                <w:sz w:val="21"/>
                <w:szCs w:val="21"/>
              </w:rPr>
              <w:fldChar w:fldCharType="separate"/>
            </w:r>
            <w:r w:rsidRPr="00067ECB">
              <w:rPr>
                <w:bCs w:val="0"/>
                <w:iCs w:val="0"/>
                <w:sz w:val="21"/>
                <w:szCs w:val="21"/>
              </w:rPr>
              <w:fldChar w:fldCharType="end"/>
            </w:r>
            <w:r w:rsidRPr="00067ECB">
              <w:rPr>
                <w:bCs w:val="0"/>
                <w:iCs w:val="0"/>
                <w:sz w:val="21"/>
                <w:szCs w:val="21"/>
              </w:rPr>
              <w:t xml:space="preserve"> </w:t>
            </w:r>
            <w:r w:rsidRPr="00067ECB">
              <w:rPr>
                <w:sz w:val="21"/>
                <w:szCs w:val="21"/>
              </w:rPr>
              <w:t xml:space="preserve">70-95% content  </w:t>
            </w:r>
          </w:p>
        </w:tc>
        <w:tc>
          <w:tcPr>
            <w:tcW w:w="3154" w:type="dxa"/>
            <w:gridSpan w:val="2"/>
            <w:tcBorders>
              <w:top w:val="single" w:sz="4" w:space="0" w:color="auto"/>
              <w:bottom w:val="single" w:sz="4" w:space="0" w:color="auto"/>
              <w:right w:val="nil"/>
            </w:tcBorders>
            <w:shd w:val="clear" w:color="auto" w:fill="auto"/>
          </w:tcPr>
          <w:p w14:paraId="66733219" w14:textId="77777777" w:rsidR="00727102" w:rsidRPr="00067ECB" w:rsidRDefault="00727102" w:rsidP="00727102">
            <w:pPr>
              <w:jc w:val="both"/>
              <w:rPr>
                <w:sz w:val="21"/>
                <w:szCs w:val="21"/>
              </w:rPr>
            </w:pPr>
            <w:r w:rsidRPr="00067ECB">
              <w:rPr>
                <w:rFonts w:cs="Arial"/>
                <w:bCs w:val="0"/>
                <w:sz w:val="21"/>
                <w:szCs w:val="21"/>
              </w:rPr>
              <w:t>Percentage organic ingredients</w:t>
            </w:r>
            <w:r>
              <w:rPr>
                <w:rFonts w:cs="Arial"/>
                <w:bCs w:val="0"/>
                <w:sz w:val="21"/>
                <w:szCs w:val="21"/>
              </w:rPr>
              <w:t>* (See guidance on previous page)</w:t>
            </w:r>
            <w:r w:rsidRPr="00067ECB">
              <w:rPr>
                <w:rFonts w:cs="Arial"/>
                <w:bCs w:val="0"/>
                <w:sz w:val="21"/>
                <w:szCs w:val="21"/>
              </w:rPr>
              <w:t xml:space="preserve">: </w:t>
            </w:r>
          </w:p>
        </w:tc>
        <w:tc>
          <w:tcPr>
            <w:tcW w:w="2555" w:type="dxa"/>
            <w:gridSpan w:val="2"/>
            <w:tcBorders>
              <w:top w:val="single" w:sz="4" w:space="0" w:color="auto"/>
              <w:left w:val="nil"/>
              <w:bottom w:val="single" w:sz="4" w:space="0" w:color="auto"/>
            </w:tcBorders>
            <w:shd w:val="clear" w:color="auto" w:fill="auto"/>
          </w:tcPr>
          <w:p w14:paraId="6C55C7B7" w14:textId="77777777" w:rsidR="00727102" w:rsidRPr="00067ECB" w:rsidRDefault="00727102" w:rsidP="00D0103C">
            <w:pPr>
              <w:rPr>
                <w:sz w:val="21"/>
                <w:szCs w:val="21"/>
              </w:rPr>
            </w:pPr>
            <w:r w:rsidRPr="00067ECB">
              <w:rPr>
                <w:sz w:val="21"/>
                <w:szCs w:val="21"/>
              </w:rPr>
              <w:fldChar w:fldCharType="begin">
                <w:ffData>
                  <w:name w:val="Text843"/>
                  <w:enabled/>
                  <w:calcOnExit w:val="0"/>
                  <w:textInput/>
                </w:ffData>
              </w:fldChar>
            </w:r>
            <w:r w:rsidRPr="00067ECB">
              <w:rPr>
                <w:sz w:val="21"/>
                <w:szCs w:val="21"/>
              </w:rPr>
              <w:instrText xml:space="preserve"> FORMTEXT </w:instrText>
            </w:r>
            <w:r w:rsidRPr="00067ECB">
              <w:rPr>
                <w:sz w:val="21"/>
                <w:szCs w:val="21"/>
              </w:rPr>
            </w:r>
            <w:r w:rsidRPr="00067ECB">
              <w:rPr>
                <w:sz w:val="21"/>
                <w:szCs w:val="21"/>
              </w:rPr>
              <w:fldChar w:fldCharType="separate"/>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sz w:val="21"/>
                <w:szCs w:val="21"/>
              </w:rPr>
              <w:fldChar w:fldCharType="end"/>
            </w:r>
          </w:p>
        </w:tc>
      </w:tr>
      <w:tr w:rsidR="00D0103C" w:rsidRPr="00B04274" w14:paraId="3091F18E" w14:textId="77777777" w:rsidTr="004F3CA2">
        <w:tblPrEx>
          <w:tblBorders>
            <w:insideH w:val="single" w:sz="4" w:space="0" w:color="auto"/>
            <w:insideV w:val="single" w:sz="4" w:space="0" w:color="auto"/>
          </w:tblBorders>
        </w:tblPrEx>
        <w:trPr>
          <w:trHeight w:val="728"/>
          <w:jc w:val="center"/>
        </w:trPr>
        <w:tc>
          <w:tcPr>
            <w:tcW w:w="10800" w:type="dxa"/>
            <w:gridSpan w:val="7"/>
            <w:tcBorders>
              <w:top w:val="single" w:sz="4" w:space="0" w:color="auto"/>
              <w:bottom w:val="single" w:sz="4" w:space="0" w:color="auto"/>
            </w:tcBorders>
            <w:shd w:val="clear" w:color="auto" w:fill="auto"/>
          </w:tcPr>
          <w:p w14:paraId="51C14D52" w14:textId="77777777" w:rsidR="00D0103C" w:rsidRPr="00E048A0" w:rsidRDefault="00D0103C" w:rsidP="00727102">
            <w:pPr>
              <w:rPr>
                <w:bCs w:val="0"/>
                <w:iCs w:val="0"/>
                <w:sz w:val="21"/>
                <w:szCs w:val="21"/>
              </w:rPr>
            </w:pPr>
            <w:r w:rsidRPr="00E048A0">
              <w:rPr>
                <w:rFonts w:cs="Arial"/>
                <w:sz w:val="21"/>
                <w:szCs w:val="21"/>
              </w:rPr>
              <w:t>Is a contract service (</w:t>
            </w:r>
            <w:proofErr w:type="gramStart"/>
            <w:r w:rsidRPr="00E048A0">
              <w:rPr>
                <w:rFonts w:cs="Arial"/>
                <w:sz w:val="21"/>
                <w:szCs w:val="21"/>
              </w:rPr>
              <w:t>i.e.</w:t>
            </w:r>
            <w:proofErr w:type="gramEnd"/>
            <w:r w:rsidRPr="00E048A0">
              <w:rPr>
                <w:rFonts w:cs="Arial"/>
                <w:sz w:val="21"/>
                <w:szCs w:val="21"/>
              </w:rPr>
              <w:t xml:space="preserve"> packaging, labeling, storage, transportation) used for this product? </w:t>
            </w:r>
            <w:r w:rsidRPr="00E048A0">
              <w:rPr>
                <w:bCs w:val="0"/>
                <w:iCs w:val="0"/>
                <w:sz w:val="21"/>
                <w:szCs w:val="21"/>
              </w:rPr>
              <w:fldChar w:fldCharType="begin">
                <w:ffData>
                  <w:name w:val="Check7"/>
                  <w:enabled/>
                  <w:calcOnExit w:val="0"/>
                  <w:checkBox>
                    <w:sizeAuto/>
                    <w:default w:val="0"/>
                  </w:checkBox>
                </w:ffData>
              </w:fldChar>
            </w:r>
            <w:r w:rsidRPr="00E048A0">
              <w:rPr>
                <w:bCs w:val="0"/>
                <w:iCs w:val="0"/>
                <w:sz w:val="21"/>
                <w:szCs w:val="21"/>
              </w:rPr>
              <w:instrText xml:space="preserve"> FORMCHECKBOX </w:instrText>
            </w:r>
            <w:r w:rsidR="004301EA">
              <w:rPr>
                <w:bCs w:val="0"/>
                <w:iCs w:val="0"/>
                <w:sz w:val="21"/>
                <w:szCs w:val="21"/>
              </w:rPr>
            </w:r>
            <w:r w:rsidR="004301EA">
              <w:rPr>
                <w:bCs w:val="0"/>
                <w:iCs w:val="0"/>
                <w:sz w:val="21"/>
                <w:szCs w:val="21"/>
              </w:rPr>
              <w:fldChar w:fldCharType="separate"/>
            </w:r>
            <w:r w:rsidRPr="00E048A0">
              <w:rPr>
                <w:bCs w:val="0"/>
                <w:iCs w:val="0"/>
                <w:sz w:val="21"/>
                <w:szCs w:val="21"/>
              </w:rPr>
              <w:fldChar w:fldCharType="end"/>
            </w:r>
            <w:r w:rsidRPr="00E048A0">
              <w:rPr>
                <w:bCs w:val="0"/>
                <w:iCs w:val="0"/>
                <w:sz w:val="21"/>
                <w:szCs w:val="21"/>
              </w:rPr>
              <w:t xml:space="preserve"> Yes    </w:t>
            </w:r>
            <w:r w:rsidRPr="00E048A0">
              <w:rPr>
                <w:bCs w:val="0"/>
                <w:iCs w:val="0"/>
                <w:sz w:val="21"/>
                <w:szCs w:val="21"/>
              </w:rPr>
              <w:fldChar w:fldCharType="begin">
                <w:ffData>
                  <w:name w:val="Check8"/>
                  <w:enabled/>
                  <w:calcOnExit w:val="0"/>
                  <w:checkBox>
                    <w:sizeAuto/>
                    <w:default w:val="0"/>
                  </w:checkBox>
                </w:ffData>
              </w:fldChar>
            </w:r>
            <w:r w:rsidRPr="00E048A0">
              <w:rPr>
                <w:bCs w:val="0"/>
                <w:iCs w:val="0"/>
                <w:sz w:val="21"/>
                <w:szCs w:val="21"/>
              </w:rPr>
              <w:instrText xml:space="preserve"> FORMCHECKBOX </w:instrText>
            </w:r>
            <w:r w:rsidR="004301EA">
              <w:rPr>
                <w:bCs w:val="0"/>
                <w:iCs w:val="0"/>
                <w:sz w:val="21"/>
                <w:szCs w:val="21"/>
              </w:rPr>
            </w:r>
            <w:r w:rsidR="004301EA">
              <w:rPr>
                <w:bCs w:val="0"/>
                <w:iCs w:val="0"/>
                <w:sz w:val="21"/>
                <w:szCs w:val="21"/>
              </w:rPr>
              <w:fldChar w:fldCharType="separate"/>
            </w:r>
            <w:r w:rsidRPr="00E048A0">
              <w:rPr>
                <w:bCs w:val="0"/>
                <w:iCs w:val="0"/>
                <w:sz w:val="21"/>
                <w:szCs w:val="21"/>
              </w:rPr>
              <w:fldChar w:fldCharType="end"/>
            </w:r>
            <w:r w:rsidRPr="00E048A0">
              <w:rPr>
                <w:bCs w:val="0"/>
                <w:iCs w:val="0"/>
                <w:sz w:val="21"/>
                <w:szCs w:val="21"/>
              </w:rPr>
              <w:t xml:space="preserve"> No   If yes,</w:t>
            </w:r>
          </w:p>
          <w:p w14:paraId="7FC036ED" w14:textId="77777777" w:rsidR="00D0103C" w:rsidRPr="00727102" w:rsidRDefault="00D0103C" w:rsidP="00FF1A0A">
            <w:pPr>
              <w:numPr>
                <w:ilvl w:val="0"/>
                <w:numId w:val="17"/>
              </w:numPr>
              <w:rPr>
                <w:rFonts w:cs="Arial"/>
                <w:sz w:val="21"/>
                <w:szCs w:val="21"/>
              </w:rPr>
            </w:pPr>
            <w:r w:rsidRPr="00067ECB">
              <w:rPr>
                <w:rFonts w:cs="Arial"/>
                <w:sz w:val="21"/>
                <w:szCs w:val="21"/>
              </w:rPr>
              <w:t xml:space="preserve">Describe contract service(s)? </w:t>
            </w:r>
            <w:r w:rsidRPr="00067ECB">
              <w:rPr>
                <w:bCs w:val="0"/>
                <w:iCs w:val="0"/>
                <w:sz w:val="21"/>
                <w:szCs w:val="21"/>
              </w:rPr>
              <w:fldChar w:fldCharType="begin">
                <w:ffData>
                  <w:name w:val="Text843"/>
                  <w:enabled/>
                  <w:calcOnExit w:val="0"/>
                  <w:textInput/>
                </w:ffData>
              </w:fldChar>
            </w:r>
            <w:r w:rsidRPr="00067ECB">
              <w:rPr>
                <w:bCs w:val="0"/>
                <w:iCs w:val="0"/>
                <w:sz w:val="21"/>
                <w:szCs w:val="21"/>
              </w:rPr>
              <w:instrText xml:space="preserve"> FORMTEXT </w:instrText>
            </w:r>
            <w:r w:rsidRPr="00067ECB">
              <w:rPr>
                <w:bCs w:val="0"/>
                <w:iCs w:val="0"/>
                <w:sz w:val="21"/>
                <w:szCs w:val="21"/>
              </w:rPr>
            </w:r>
            <w:r w:rsidRPr="00067ECB">
              <w:rPr>
                <w:bCs w:val="0"/>
                <w:iCs w:val="0"/>
                <w:sz w:val="21"/>
                <w:szCs w:val="21"/>
              </w:rPr>
              <w:fldChar w:fldCharType="separate"/>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sz w:val="21"/>
                <w:szCs w:val="21"/>
              </w:rPr>
              <w:fldChar w:fldCharType="end"/>
            </w:r>
          </w:p>
          <w:p w14:paraId="0C0810C5" w14:textId="77777777" w:rsidR="00D0103C" w:rsidRPr="00067ECB" w:rsidRDefault="00D0103C" w:rsidP="00067ECB">
            <w:pPr>
              <w:ind w:left="720"/>
              <w:rPr>
                <w:rFonts w:cs="Arial"/>
                <w:sz w:val="8"/>
                <w:szCs w:val="8"/>
              </w:rPr>
            </w:pPr>
          </w:p>
          <w:p w14:paraId="2C7813FC" w14:textId="77777777" w:rsidR="00D0103C" w:rsidRPr="00067ECB" w:rsidRDefault="00D0103C" w:rsidP="00FF1A0A">
            <w:pPr>
              <w:numPr>
                <w:ilvl w:val="0"/>
                <w:numId w:val="17"/>
              </w:numPr>
              <w:rPr>
                <w:rFonts w:cs="Arial"/>
                <w:sz w:val="21"/>
                <w:szCs w:val="21"/>
              </w:rPr>
            </w:pPr>
            <w:r w:rsidRPr="00067ECB">
              <w:rPr>
                <w:rFonts w:cs="Arial"/>
                <w:sz w:val="21"/>
                <w:szCs w:val="21"/>
              </w:rPr>
              <w:t xml:space="preserve">Name of contract service provider(s): </w:t>
            </w:r>
            <w:r w:rsidRPr="00067ECB">
              <w:rPr>
                <w:bCs w:val="0"/>
                <w:iCs w:val="0"/>
                <w:sz w:val="21"/>
                <w:szCs w:val="21"/>
              </w:rPr>
              <w:fldChar w:fldCharType="begin">
                <w:ffData>
                  <w:name w:val="Text843"/>
                  <w:enabled/>
                  <w:calcOnExit w:val="0"/>
                  <w:textInput/>
                </w:ffData>
              </w:fldChar>
            </w:r>
            <w:r w:rsidRPr="00067ECB">
              <w:rPr>
                <w:bCs w:val="0"/>
                <w:iCs w:val="0"/>
                <w:sz w:val="21"/>
                <w:szCs w:val="21"/>
              </w:rPr>
              <w:instrText xml:space="preserve"> FORMTEXT </w:instrText>
            </w:r>
            <w:r w:rsidRPr="00067ECB">
              <w:rPr>
                <w:bCs w:val="0"/>
                <w:iCs w:val="0"/>
                <w:sz w:val="21"/>
                <w:szCs w:val="21"/>
              </w:rPr>
            </w:r>
            <w:r w:rsidRPr="00067ECB">
              <w:rPr>
                <w:bCs w:val="0"/>
                <w:iCs w:val="0"/>
                <w:sz w:val="21"/>
                <w:szCs w:val="21"/>
              </w:rPr>
              <w:fldChar w:fldCharType="separate"/>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sz w:val="21"/>
                <w:szCs w:val="21"/>
              </w:rPr>
              <w:fldChar w:fldCharType="end"/>
            </w:r>
          </w:p>
          <w:p w14:paraId="15A369CA" w14:textId="77777777" w:rsidR="00D0103C" w:rsidRPr="00067ECB" w:rsidRDefault="00D0103C" w:rsidP="00D0103C">
            <w:pPr>
              <w:pStyle w:val="ListParagraph"/>
              <w:rPr>
                <w:bCs w:val="0"/>
                <w:iCs w:val="0"/>
                <w:sz w:val="8"/>
                <w:szCs w:val="8"/>
              </w:rPr>
            </w:pPr>
          </w:p>
          <w:p w14:paraId="391E298C" w14:textId="77777777" w:rsidR="00D0103C" w:rsidRPr="00067ECB" w:rsidRDefault="00D0103C" w:rsidP="00FF1A0A">
            <w:pPr>
              <w:numPr>
                <w:ilvl w:val="0"/>
                <w:numId w:val="17"/>
              </w:numPr>
              <w:rPr>
                <w:rFonts w:cs="Arial"/>
                <w:sz w:val="21"/>
                <w:szCs w:val="21"/>
              </w:rPr>
            </w:pPr>
            <w:r w:rsidRPr="00067ECB">
              <w:rPr>
                <w:bCs w:val="0"/>
                <w:iCs w:val="0"/>
                <w:sz w:val="21"/>
                <w:szCs w:val="21"/>
              </w:rPr>
              <w:fldChar w:fldCharType="begin">
                <w:ffData>
                  <w:name w:val="Check7"/>
                  <w:enabled/>
                  <w:calcOnExit w:val="0"/>
                  <w:checkBox>
                    <w:sizeAuto/>
                    <w:default w:val="0"/>
                  </w:checkBox>
                </w:ffData>
              </w:fldChar>
            </w:r>
            <w:r w:rsidRPr="00067ECB">
              <w:rPr>
                <w:bCs w:val="0"/>
                <w:iCs w:val="0"/>
                <w:sz w:val="21"/>
                <w:szCs w:val="21"/>
              </w:rPr>
              <w:instrText xml:space="preserve"> FORMCHECKBOX </w:instrText>
            </w:r>
            <w:r w:rsidR="004301EA">
              <w:rPr>
                <w:bCs w:val="0"/>
                <w:iCs w:val="0"/>
                <w:sz w:val="21"/>
                <w:szCs w:val="21"/>
              </w:rPr>
            </w:r>
            <w:r w:rsidR="004301EA">
              <w:rPr>
                <w:bCs w:val="0"/>
                <w:iCs w:val="0"/>
                <w:sz w:val="21"/>
                <w:szCs w:val="21"/>
              </w:rPr>
              <w:fldChar w:fldCharType="separate"/>
            </w:r>
            <w:r w:rsidRPr="00067ECB">
              <w:rPr>
                <w:bCs w:val="0"/>
                <w:iCs w:val="0"/>
                <w:sz w:val="21"/>
                <w:szCs w:val="21"/>
              </w:rPr>
              <w:fldChar w:fldCharType="end"/>
            </w:r>
            <w:r w:rsidRPr="00067ECB">
              <w:rPr>
                <w:bCs w:val="0"/>
                <w:iCs w:val="0"/>
                <w:sz w:val="21"/>
                <w:szCs w:val="21"/>
              </w:rPr>
              <w:t xml:space="preserve"> </w:t>
            </w:r>
            <w:r w:rsidRPr="00AC311A">
              <w:rPr>
                <w:b/>
                <w:iCs w:val="0"/>
                <w:sz w:val="21"/>
                <w:szCs w:val="21"/>
              </w:rPr>
              <w:t>Attach</w:t>
            </w:r>
            <w:r w:rsidRPr="00067ECB">
              <w:rPr>
                <w:bCs w:val="0"/>
                <w:iCs w:val="0"/>
                <w:sz w:val="21"/>
                <w:szCs w:val="21"/>
              </w:rPr>
              <w:t xml:space="preserve"> Organic Certificate or Attestation of Compliance for each contract service provider.</w:t>
            </w:r>
          </w:p>
          <w:p w14:paraId="552CBE6B" w14:textId="77777777" w:rsidR="00D0103C" w:rsidRPr="00067ECB" w:rsidRDefault="00D0103C" w:rsidP="00D0103C">
            <w:pPr>
              <w:rPr>
                <w:sz w:val="4"/>
                <w:szCs w:val="4"/>
              </w:rPr>
            </w:pPr>
          </w:p>
        </w:tc>
      </w:tr>
      <w:tr w:rsidR="00D0103C" w:rsidRPr="00B04274" w14:paraId="2145343F" w14:textId="77777777" w:rsidTr="004F3CA2">
        <w:tblPrEx>
          <w:tblBorders>
            <w:insideH w:val="single" w:sz="4" w:space="0" w:color="auto"/>
            <w:insideV w:val="single" w:sz="4" w:space="0" w:color="auto"/>
          </w:tblBorders>
        </w:tblPrEx>
        <w:trPr>
          <w:trHeight w:val="728"/>
          <w:jc w:val="center"/>
        </w:trPr>
        <w:tc>
          <w:tcPr>
            <w:tcW w:w="10800" w:type="dxa"/>
            <w:gridSpan w:val="7"/>
            <w:tcBorders>
              <w:top w:val="single" w:sz="4" w:space="0" w:color="auto"/>
              <w:bottom w:val="single" w:sz="4" w:space="0" w:color="auto"/>
            </w:tcBorders>
            <w:shd w:val="clear" w:color="auto" w:fill="auto"/>
          </w:tcPr>
          <w:p w14:paraId="69EC9087" w14:textId="77777777" w:rsidR="00D0103C" w:rsidRPr="00067ECB" w:rsidRDefault="00D0103C" w:rsidP="00D0103C">
            <w:pPr>
              <w:rPr>
                <w:rFonts w:cs="Arial"/>
                <w:b/>
                <w:szCs w:val="22"/>
              </w:rPr>
            </w:pPr>
            <w:r w:rsidRPr="00067ECB">
              <w:rPr>
                <w:rFonts w:cs="Arial"/>
                <w:b/>
                <w:szCs w:val="22"/>
              </w:rPr>
              <w:t xml:space="preserve">Section A:  Mark one of the following: </w:t>
            </w:r>
            <w:r w:rsidRPr="00067ECB">
              <w:rPr>
                <w:rFonts w:cs="Arial"/>
                <w:szCs w:val="22"/>
              </w:rPr>
              <w:fldChar w:fldCharType="begin">
                <w:ffData>
                  <w:name w:val="Check239"/>
                  <w:enabled/>
                  <w:calcOnExit w:val="0"/>
                  <w:checkBox>
                    <w:sizeAuto/>
                    <w:default w:val="0"/>
                  </w:checkBox>
                </w:ffData>
              </w:fldChar>
            </w:r>
            <w:r w:rsidRPr="00067ECB">
              <w:rPr>
                <w:rFonts w:cs="Arial"/>
                <w:szCs w:val="22"/>
              </w:rPr>
              <w:instrText xml:space="preserve"> FORMCHECKBOX </w:instrText>
            </w:r>
            <w:r w:rsidR="004301EA">
              <w:rPr>
                <w:rFonts w:cs="Arial"/>
                <w:szCs w:val="22"/>
              </w:rPr>
            </w:r>
            <w:r w:rsidR="004301EA">
              <w:rPr>
                <w:rFonts w:cs="Arial"/>
                <w:szCs w:val="22"/>
              </w:rPr>
              <w:fldChar w:fldCharType="separate"/>
            </w:r>
            <w:r w:rsidRPr="00067ECB">
              <w:rPr>
                <w:rFonts w:cs="Arial"/>
                <w:szCs w:val="22"/>
              </w:rPr>
              <w:fldChar w:fldCharType="end"/>
            </w:r>
            <w:r w:rsidRPr="00067ECB">
              <w:rPr>
                <w:rFonts w:cs="Arial"/>
                <w:szCs w:val="22"/>
              </w:rPr>
              <w:t xml:space="preserve"> </w:t>
            </w:r>
            <w:r w:rsidRPr="00067ECB">
              <w:rPr>
                <w:rFonts w:cs="Arial"/>
                <w:b/>
                <w:szCs w:val="22"/>
              </w:rPr>
              <w:t xml:space="preserve"> Product Processed and Handled </w:t>
            </w:r>
            <w:r w:rsidRPr="00067ECB">
              <w:rPr>
                <w:rFonts w:cs="Arial"/>
                <w:szCs w:val="22"/>
              </w:rPr>
              <w:fldChar w:fldCharType="begin">
                <w:ffData>
                  <w:name w:val="Check239"/>
                  <w:enabled/>
                  <w:calcOnExit w:val="0"/>
                  <w:checkBox>
                    <w:sizeAuto/>
                    <w:default w:val="0"/>
                  </w:checkBox>
                </w:ffData>
              </w:fldChar>
            </w:r>
            <w:r w:rsidRPr="00067ECB">
              <w:rPr>
                <w:rFonts w:cs="Arial"/>
                <w:szCs w:val="22"/>
              </w:rPr>
              <w:instrText xml:space="preserve"> FORMCHECKBOX </w:instrText>
            </w:r>
            <w:r w:rsidR="004301EA">
              <w:rPr>
                <w:rFonts w:cs="Arial"/>
                <w:szCs w:val="22"/>
              </w:rPr>
            </w:r>
            <w:r w:rsidR="004301EA">
              <w:rPr>
                <w:rFonts w:cs="Arial"/>
                <w:szCs w:val="22"/>
              </w:rPr>
              <w:fldChar w:fldCharType="separate"/>
            </w:r>
            <w:r w:rsidRPr="00067ECB">
              <w:rPr>
                <w:rFonts w:cs="Arial"/>
                <w:szCs w:val="22"/>
              </w:rPr>
              <w:fldChar w:fldCharType="end"/>
            </w:r>
            <w:r w:rsidRPr="00067ECB">
              <w:rPr>
                <w:rFonts w:cs="Arial"/>
                <w:szCs w:val="22"/>
              </w:rPr>
              <w:t xml:space="preserve"> </w:t>
            </w:r>
            <w:r w:rsidRPr="00067ECB">
              <w:rPr>
                <w:rFonts w:cs="Arial"/>
                <w:b/>
                <w:szCs w:val="22"/>
              </w:rPr>
              <w:t>List of Only Packaged Finished Products</w:t>
            </w:r>
          </w:p>
          <w:p w14:paraId="337170DF" w14:textId="77777777" w:rsidR="00727102" w:rsidRDefault="00D0103C" w:rsidP="00FF1A0A">
            <w:pPr>
              <w:numPr>
                <w:ilvl w:val="0"/>
                <w:numId w:val="24"/>
              </w:numPr>
              <w:ind w:left="360"/>
              <w:jc w:val="both"/>
              <w:rPr>
                <w:rFonts w:cs="Arial"/>
                <w:sz w:val="20"/>
                <w:szCs w:val="20"/>
              </w:rPr>
            </w:pPr>
            <w:r w:rsidRPr="00727102">
              <w:rPr>
                <w:rFonts w:cs="Arial"/>
                <w:sz w:val="20"/>
                <w:szCs w:val="20"/>
              </w:rPr>
              <w:t xml:space="preserve">List below all ingredients and/or processing aids (including water and salt) used in processing this product, check the applicable boxes and supply the requested information. Add more rows if necessary. </w:t>
            </w:r>
          </w:p>
          <w:p w14:paraId="2203EF15" w14:textId="77777777" w:rsidR="00727102" w:rsidRDefault="00727102" w:rsidP="00FF1A0A">
            <w:pPr>
              <w:numPr>
                <w:ilvl w:val="0"/>
                <w:numId w:val="24"/>
              </w:numPr>
              <w:ind w:left="360"/>
              <w:jc w:val="both"/>
              <w:rPr>
                <w:rFonts w:cs="Arial"/>
                <w:sz w:val="20"/>
                <w:szCs w:val="20"/>
              </w:rPr>
            </w:pPr>
            <w:r w:rsidRPr="00727102">
              <w:rPr>
                <w:rFonts w:cs="Arial"/>
                <w:sz w:val="20"/>
                <w:szCs w:val="20"/>
              </w:rPr>
              <w:t xml:space="preserve">Attach the current organic certificate for each organic ingredient or processing aid listed in Section A above. </w:t>
            </w:r>
            <w:r w:rsidRPr="00727102">
              <w:rPr>
                <w:rFonts w:cs="Arial"/>
                <w:sz w:val="20"/>
                <w:szCs w:val="20"/>
              </w:rPr>
              <w:fldChar w:fldCharType="begin">
                <w:ffData>
                  <w:name w:val="Check86"/>
                  <w:enabled/>
                  <w:calcOnExit w:val="0"/>
                  <w:checkBox>
                    <w:sizeAuto/>
                    <w:default w:val="0"/>
                  </w:checkBox>
                </w:ffData>
              </w:fldChar>
            </w:r>
            <w:r w:rsidRPr="00727102">
              <w:rPr>
                <w:rFonts w:cs="Arial"/>
                <w:sz w:val="20"/>
                <w:szCs w:val="20"/>
              </w:rPr>
              <w:instrText xml:space="preserve"> FORMCHECKBOX </w:instrText>
            </w:r>
            <w:r w:rsidR="004301EA">
              <w:rPr>
                <w:rFonts w:cs="Arial"/>
                <w:sz w:val="20"/>
                <w:szCs w:val="20"/>
              </w:rPr>
            </w:r>
            <w:r w:rsidR="004301EA">
              <w:rPr>
                <w:rFonts w:cs="Arial"/>
                <w:sz w:val="20"/>
                <w:szCs w:val="20"/>
              </w:rPr>
              <w:fldChar w:fldCharType="separate"/>
            </w:r>
            <w:r w:rsidRPr="00727102">
              <w:rPr>
                <w:rFonts w:cs="Arial"/>
                <w:sz w:val="20"/>
                <w:szCs w:val="20"/>
              </w:rPr>
              <w:fldChar w:fldCharType="end"/>
            </w:r>
            <w:r w:rsidRPr="00727102">
              <w:rPr>
                <w:rFonts w:cs="Arial"/>
                <w:sz w:val="20"/>
                <w:szCs w:val="20"/>
              </w:rPr>
              <w:t xml:space="preserve"> </w:t>
            </w:r>
            <w:r w:rsidRPr="00727102">
              <w:rPr>
                <w:rFonts w:cs="Arial"/>
                <w:b/>
                <w:sz w:val="20"/>
                <w:szCs w:val="20"/>
              </w:rPr>
              <w:t xml:space="preserve">Attachment </w:t>
            </w:r>
            <w:r w:rsidRPr="00727102">
              <w:rPr>
                <w:rFonts w:cs="Arial"/>
                <w:sz w:val="20"/>
                <w:szCs w:val="20"/>
              </w:rPr>
              <w:t xml:space="preserve">   </w:t>
            </w:r>
          </w:p>
          <w:p w14:paraId="0BF7CAD4" w14:textId="77777777" w:rsidR="00727102" w:rsidRDefault="00727102" w:rsidP="00727102">
            <w:pPr>
              <w:ind w:left="360"/>
              <w:jc w:val="both"/>
              <w:rPr>
                <w:rFonts w:cs="Arial"/>
                <w:sz w:val="20"/>
                <w:szCs w:val="20"/>
              </w:rPr>
            </w:pPr>
            <w:r w:rsidRPr="00727102">
              <w:rPr>
                <w:rFonts w:cs="Arial"/>
                <w:sz w:val="20"/>
                <w:szCs w:val="20"/>
              </w:rPr>
              <w:t>If any of your suppliers are not directly certified to COR and instead to the terms of an Equivalency Arrangement that Canada has with the supplier’s home country, please ensure that all relevant equivalency compliance documentation is supplied.</w:t>
            </w:r>
          </w:p>
          <w:p w14:paraId="3C2CE475" w14:textId="77777777" w:rsidR="00727102" w:rsidRPr="00D3242D" w:rsidRDefault="00727102" w:rsidP="009A2A05">
            <w:pPr>
              <w:numPr>
                <w:ilvl w:val="0"/>
                <w:numId w:val="24"/>
              </w:numPr>
              <w:ind w:left="360"/>
              <w:jc w:val="both"/>
              <w:rPr>
                <w:rFonts w:cs="Arial"/>
                <w:sz w:val="20"/>
                <w:szCs w:val="20"/>
              </w:rPr>
            </w:pPr>
            <w:r>
              <w:rPr>
                <w:rFonts w:cs="Arial"/>
                <w:sz w:val="20"/>
                <w:szCs w:val="20"/>
              </w:rPr>
              <w:t xml:space="preserve">Complete Section B: Nonorganic Ingredients &amp; Processing Aids for each nonorganic ingredient and processing aid and attach C. Nonorganic Ingredient Disclosure completed by each supplier. </w:t>
            </w:r>
            <w:r w:rsidRPr="00727102">
              <w:rPr>
                <w:rFonts w:cs="Arial"/>
                <w:sz w:val="20"/>
                <w:szCs w:val="20"/>
              </w:rPr>
              <w:fldChar w:fldCharType="begin">
                <w:ffData>
                  <w:name w:val="Check86"/>
                  <w:enabled/>
                  <w:calcOnExit w:val="0"/>
                  <w:checkBox>
                    <w:sizeAuto/>
                    <w:default w:val="0"/>
                  </w:checkBox>
                </w:ffData>
              </w:fldChar>
            </w:r>
            <w:r w:rsidRPr="00727102">
              <w:rPr>
                <w:rFonts w:cs="Arial"/>
                <w:sz w:val="20"/>
                <w:szCs w:val="20"/>
              </w:rPr>
              <w:instrText xml:space="preserve"> FORMCHECKBOX </w:instrText>
            </w:r>
            <w:r w:rsidR="004301EA">
              <w:rPr>
                <w:rFonts w:cs="Arial"/>
                <w:sz w:val="20"/>
                <w:szCs w:val="20"/>
              </w:rPr>
            </w:r>
            <w:r w:rsidR="004301EA">
              <w:rPr>
                <w:rFonts w:cs="Arial"/>
                <w:sz w:val="20"/>
                <w:szCs w:val="20"/>
              </w:rPr>
              <w:fldChar w:fldCharType="separate"/>
            </w:r>
            <w:r w:rsidRPr="00727102">
              <w:rPr>
                <w:rFonts w:cs="Arial"/>
                <w:sz w:val="20"/>
                <w:szCs w:val="20"/>
              </w:rPr>
              <w:fldChar w:fldCharType="end"/>
            </w:r>
            <w:r w:rsidRPr="00727102">
              <w:rPr>
                <w:rFonts w:cs="Arial"/>
                <w:sz w:val="20"/>
                <w:szCs w:val="20"/>
              </w:rPr>
              <w:t xml:space="preserve"> </w:t>
            </w:r>
            <w:r w:rsidRPr="00727102">
              <w:rPr>
                <w:rFonts w:cs="Arial"/>
                <w:b/>
                <w:sz w:val="20"/>
                <w:szCs w:val="20"/>
              </w:rPr>
              <w:t xml:space="preserve">Attachment </w:t>
            </w:r>
          </w:p>
        </w:tc>
      </w:tr>
      <w:tr w:rsidR="00D0103C" w:rsidRPr="00B04274" w14:paraId="423F9B07" w14:textId="77777777" w:rsidTr="004F3CA2">
        <w:tblPrEx>
          <w:tblBorders>
            <w:insideH w:val="single" w:sz="4" w:space="0" w:color="auto"/>
            <w:insideV w:val="single" w:sz="4" w:space="0" w:color="auto"/>
          </w:tblBorders>
        </w:tblPrEx>
        <w:trPr>
          <w:trHeight w:val="215"/>
          <w:jc w:val="center"/>
        </w:trPr>
        <w:tc>
          <w:tcPr>
            <w:tcW w:w="10800" w:type="dxa"/>
            <w:gridSpan w:val="7"/>
            <w:tcBorders>
              <w:top w:val="single" w:sz="4" w:space="0" w:color="auto"/>
              <w:bottom w:val="single" w:sz="4" w:space="0" w:color="auto"/>
            </w:tcBorders>
            <w:shd w:val="clear" w:color="auto" w:fill="auto"/>
          </w:tcPr>
          <w:p w14:paraId="76F22342" w14:textId="77777777" w:rsidR="00D0103C" w:rsidRPr="00067ECB" w:rsidRDefault="00D0103C" w:rsidP="00D0103C">
            <w:pPr>
              <w:rPr>
                <w:rFonts w:cs="Arial"/>
                <w:b/>
                <w:szCs w:val="22"/>
              </w:rPr>
            </w:pPr>
            <w:r w:rsidRPr="00067ECB">
              <w:rPr>
                <w:rFonts w:cs="Arial"/>
                <w:b/>
                <w:szCs w:val="22"/>
              </w:rPr>
              <w:t>Ingredients</w:t>
            </w:r>
          </w:p>
        </w:tc>
      </w:tr>
      <w:tr w:rsidR="001D7CB8" w:rsidRPr="00B04274" w14:paraId="624E0DC1" w14:textId="77777777" w:rsidTr="004F3CA2">
        <w:tblPrEx>
          <w:tblBorders>
            <w:insideH w:val="single" w:sz="4" w:space="0" w:color="auto"/>
            <w:insideV w:val="single" w:sz="4" w:space="0" w:color="auto"/>
          </w:tblBorders>
        </w:tblPrEx>
        <w:trPr>
          <w:trHeight w:val="33"/>
          <w:jc w:val="center"/>
        </w:trPr>
        <w:tc>
          <w:tcPr>
            <w:tcW w:w="1785" w:type="dxa"/>
            <w:tcBorders>
              <w:top w:val="single" w:sz="4" w:space="0" w:color="auto"/>
              <w:bottom w:val="single" w:sz="4" w:space="0" w:color="auto"/>
            </w:tcBorders>
            <w:shd w:val="clear" w:color="auto" w:fill="auto"/>
          </w:tcPr>
          <w:p w14:paraId="1D2B45B8" w14:textId="77777777" w:rsidR="00D0103C" w:rsidRPr="00094B8B" w:rsidRDefault="00D0103C" w:rsidP="00D0103C">
            <w:pPr>
              <w:rPr>
                <w:rFonts w:cs="Arial"/>
                <w:b/>
                <w:sz w:val="20"/>
                <w:szCs w:val="20"/>
              </w:rPr>
            </w:pPr>
            <w:r w:rsidRPr="00094B8B">
              <w:rPr>
                <w:rFonts w:cs="Arial"/>
                <w:b/>
                <w:sz w:val="20"/>
                <w:szCs w:val="20"/>
              </w:rPr>
              <w:t>Ingredient</w:t>
            </w:r>
          </w:p>
        </w:tc>
        <w:tc>
          <w:tcPr>
            <w:tcW w:w="2762" w:type="dxa"/>
            <w:tcBorders>
              <w:top w:val="single" w:sz="4" w:space="0" w:color="auto"/>
              <w:bottom w:val="single" w:sz="4" w:space="0" w:color="auto"/>
            </w:tcBorders>
            <w:shd w:val="clear" w:color="auto" w:fill="auto"/>
          </w:tcPr>
          <w:p w14:paraId="201E6615" w14:textId="77777777" w:rsidR="00D0103C" w:rsidRPr="00094B8B" w:rsidRDefault="00D0103C" w:rsidP="00D0103C">
            <w:pPr>
              <w:rPr>
                <w:rFonts w:cs="Arial"/>
                <w:b/>
                <w:sz w:val="20"/>
                <w:szCs w:val="20"/>
              </w:rPr>
            </w:pPr>
            <w:r w:rsidRPr="00094B8B">
              <w:rPr>
                <w:rFonts w:cs="Arial"/>
                <w:b/>
                <w:sz w:val="20"/>
                <w:szCs w:val="20"/>
              </w:rPr>
              <w:t>Status</w:t>
            </w:r>
          </w:p>
        </w:tc>
        <w:tc>
          <w:tcPr>
            <w:tcW w:w="1395" w:type="dxa"/>
            <w:gridSpan w:val="2"/>
            <w:tcBorders>
              <w:top w:val="single" w:sz="4" w:space="0" w:color="auto"/>
              <w:bottom w:val="single" w:sz="4" w:space="0" w:color="auto"/>
            </w:tcBorders>
            <w:shd w:val="clear" w:color="auto" w:fill="auto"/>
          </w:tcPr>
          <w:p w14:paraId="493EFCFC" w14:textId="77777777" w:rsidR="00D0103C" w:rsidRPr="00094B8B" w:rsidRDefault="00D0103C" w:rsidP="00D0103C">
            <w:pPr>
              <w:rPr>
                <w:rFonts w:cs="Arial"/>
                <w:b/>
                <w:sz w:val="20"/>
                <w:szCs w:val="20"/>
              </w:rPr>
            </w:pPr>
            <w:r w:rsidRPr="00094B8B">
              <w:rPr>
                <w:rFonts w:cs="Arial"/>
                <w:b/>
                <w:sz w:val="20"/>
                <w:szCs w:val="20"/>
              </w:rPr>
              <w:t>% Organic</w:t>
            </w:r>
          </w:p>
        </w:tc>
        <w:tc>
          <w:tcPr>
            <w:tcW w:w="2303" w:type="dxa"/>
            <w:tcBorders>
              <w:top w:val="single" w:sz="4" w:space="0" w:color="auto"/>
              <w:bottom w:val="single" w:sz="4" w:space="0" w:color="auto"/>
            </w:tcBorders>
            <w:shd w:val="clear" w:color="auto" w:fill="auto"/>
          </w:tcPr>
          <w:p w14:paraId="107C22B8" w14:textId="77777777" w:rsidR="00D0103C" w:rsidRPr="00094B8B" w:rsidRDefault="00D0103C" w:rsidP="00D0103C">
            <w:pPr>
              <w:rPr>
                <w:rFonts w:cs="Arial"/>
                <w:b/>
                <w:sz w:val="18"/>
                <w:szCs w:val="18"/>
              </w:rPr>
            </w:pPr>
            <w:r w:rsidRPr="00094B8B">
              <w:rPr>
                <w:rFonts w:cs="Arial"/>
                <w:b/>
                <w:sz w:val="20"/>
                <w:szCs w:val="20"/>
              </w:rPr>
              <w:t>Name of Supplier(s)</w:t>
            </w:r>
          </w:p>
          <w:p w14:paraId="054CB827" w14:textId="77777777" w:rsidR="00D0103C" w:rsidRPr="00094B8B" w:rsidRDefault="00D0103C" w:rsidP="00D0103C">
            <w:pPr>
              <w:rPr>
                <w:rFonts w:cs="Arial"/>
                <w:b/>
                <w:sz w:val="18"/>
                <w:szCs w:val="18"/>
              </w:rPr>
            </w:pPr>
            <w:r w:rsidRPr="00094B8B">
              <w:rPr>
                <w:rFonts w:cs="Arial"/>
                <w:sz w:val="18"/>
                <w:szCs w:val="18"/>
              </w:rPr>
              <w:t>List more than one if applicable</w:t>
            </w:r>
          </w:p>
        </w:tc>
        <w:tc>
          <w:tcPr>
            <w:tcW w:w="1450" w:type="dxa"/>
            <w:tcBorders>
              <w:top w:val="single" w:sz="4" w:space="0" w:color="auto"/>
              <w:bottom w:val="single" w:sz="4" w:space="0" w:color="auto"/>
            </w:tcBorders>
            <w:shd w:val="clear" w:color="auto" w:fill="auto"/>
          </w:tcPr>
          <w:p w14:paraId="6B415255" w14:textId="77777777" w:rsidR="00D0103C" w:rsidRPr="00067ECB" w:rsidRDefault="00D0103C" w:rsidP="00D0103C">
            <w:pPr>
              <w:rPr>
                <w:rFonts w:cs="Arial"/>
                <w:b/>
                <w:sz w:val="18"/>
                <w:szCs w:val="18"/>
              </w:rPr>
            </w:pPr>
            <w:r w:rsidRPr="00067ECB">
              <w:rPr>
                <w:rFonts w:cs="Arial"/>
                <w:b/>
                <w:sz w:val="18"/>
                <w:szCs w:val="18"/>
              </w:rPr>
              <w:t>Certifying Agent of Supplier(s)</w:t>
            </w:r>
          </w:p>
        </w:tc>
        <w:tc>
          <w:tcPr>
            <w:tcW w:w="1105" w:type="dxa"/>
            <w:tcBorders>
              <w:top w:val="single" w:sz="4" w:space="0" w:color="auto"/>
              <w:bottom w:val="single" w:sz="4" w:space="0" w:color="auto"/>
            </w:tcBorders>
            <w:shd w:val="clear" w:color="auto" w:fill="auto"/>
          </w:tcPr>
          <w:p w14:paraId="4400807D" w14:textId="77777777" w:rsidR="00D0103C" w:rsidRPr="004F3CA2" w:rsidRDefault="00D0103C" w:rsidP="00D0103C">
            <w:pPr>
              <w:rPr>
                <w:rFonts w:cs="Arial"/>
                <w:b/>
                <w:sz w:val="16"/>
                <w:szCs w:val="16"/>
              </w:rPr>
            </w:pPr>
            <w:r w:rsidRPr="004F3CA2">
              <w:rPr>
                <w:rFonts w:cs="Arial"/>
                <w:b/>
                <w:sz w:val="16"/>
                <w:szCs w:val="16"/>
              </w:rPr>
              <w:t>% of Finished Product</w:t>
            </w:r>
          </w:p>
        </w:tc>
      </w:tr>
      <w:tr w:rsidR="00D0103C" w:rsidRPr="00B04274" w14:paraId="339D17FC"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677296DA"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32121F0F" w14:textId="7918AE5A" w:rsidR="00D0103C" w:rsidRPr="00B845DA" w:rsidRDefault="00D0103C" w:rsidP="00D0103C">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sidR="00B845DA">
              <w:rPr>
                <w:rFonts w:cs="Arial"/>
                <w:sz w:val="18"/>
                <w:szCs w:val="18"/>
              </w:rPr>
              <w:t xml:space="preserve">- </w:t>
            </w:r>
            <w:r w:rsidRPr="00B845DA">
              <w:rPr>
                <w:rFonts w:cs="Arial"/>
                <w:sz w:val="18"/>
                <w:szCs w:val="18"/>
              </w:rPr>
              <w:t>Complete Section B</w:t>
            </w:r>
          </w:p>
          <w:p w14:paraId="7C3E5192" w14:textId="07D59FE3" w:rsidR="00D0103C" w:rsidRPr="00B845DA" w:rsidRDefault="00D0103C" w:rsidP="00D0103C">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w:t>
            </w:r>
            <w:r w:rsidR="00B845DA" w:rsidRPr="00B845DA">
              <w:rPr>
                <w:rFonts w:cs="Arial"/>
                <w:sz w:val="18"/>
                <w:szCs w:val="18"/>
              </w:rPr>
              <w:t>Nonorganic</w:t>
            </w:r>
            <w:r w:rsidRPr="00B845DA">
              <w:rPr>
                <w:rFonts w:cs="Arial"/>
                <w:sz w:val="18"/>
                <w:szCs w:val="18"/>
              </w:rPr>
              <w:t xml:space="preserve"> </w:t>
            </w:r>
            <w:r w:rsidR="00B845DA">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7DCC470B"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0CE7EB0"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2CDEEBFF"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7F10691A"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6E27FBD5"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2CADFD08"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9D0F79F" w14:textId="4358357E" w:rsidR="00BD6C93" w:rsidRPr="00B845DA" w:rsidRDefault="00BD6C93" w:rsidP="00BD6C93">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w:t>
            </w:r>
            <w:r w:rsidR="00B845DA">
              <w:rPr>
                <w:rFonts w:cs="Arial"/>
                <w:sz w:val="18"/>
                <w:szCs w:val="18"/>
              </w:rPr>
              <w:t xml:space="preserve"> -</w:t>
            </w:r>
            <w:r w:rsidR="0072576E">
              <w:rPr>
                <w:rFonts w:cs="Arial"/>
                <w:sz w:val="18"/>
                <w:szCs w:val="18"/>
              </w:rPr>
              <w:t xml:space="preserve"> </w:t>
            </w:r>
            <w:r w:rsidRPr="00B845DA">
              <w:rPr>
                <w:rFonts w:cs="Arial"/>
                <w:sz w:val="18"/>
                <w:szCs w:val="18"/>
              </w:rPr>
              <w:t>Complete Section B</w:t>
            </w:r>
          </w:p>
          <w:p w14:paraId="50B84ED3" w14:textId="7FD1A6E7" w:rsidR="00BD6C93" w:rsidRPr="00B845DA" w:rsidRDefault="00BD6C93" w:rsidP="00BD6C93">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sidR="0072576E">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49B4DA1B"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A20156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7BE1D0DA"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2116437E"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08608EEF"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0EF50A0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698E5488" w14:textId="46AB5B17" w:rsidR="00BD6C93" w:rsidRPr="00B845DA" w:rsidRDefault="00BD6C93" w:rsidP="00BD6C93">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sidR="0072576E">
              <w:rPr>
                <w:rFonts w:cs="Arial"/>
                <w:sz w:val="18"/>
                <w:szCs w:val="18"/>
              </w:rPr>
              <w:t xml:space="preserve">- </w:t>
            </w:r>
            <w:r w:rsidRPr="00B845DA">
              <w:rPr>
                <w:rFonts w:cs="Arial"/>
                <w:sz w:val="18"/>
                <w:szCs w:val="18"/>
              </w:rPr>
              <w:t>Complete Section B</w:t>
            </w:r>
          </w:p>
          <w:p w14:paraId="144DC2C5" w14:textId="2DC8F9B3" w:rsidR="00BD6C93" w:rsidRPr="00B845DA" w:rsidRDefault="00BD6C93" w:rsidP="00BD6C93">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sidR="0072576E">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635BF7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56FFA933"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290AE95D"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22A7547A"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3ACAC8D0"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7B582CA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00B60DF7" w14:textId="39175E1D" w:rsidR="00BD6C93" w:rsidRPr="00B845DA" w:rsidRDefault="00BD6C93" w:rsidP="00BD6C93">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sidR="008D79C4">
              <w:rPr>
                <w:rFonts w:cs="Arial"/>
                <w:sz w:val="18"/>
                <w:szCs w:val="18"/>
              </w:rPr>
              <w:t xml:space="preserve">- </w:t>
            </w:r>
            <w:r w:rsidRPr="00B845DA">
              <w:rPr>
                <w:rFonts w:cs="Arial"/>
                <w:sz w:val="18"/>
                <w:szCs w:val="18"/>
              </w:rPr>
              <w:t>Complete Section B</w:t>
            </w:r>
          </w:p>
          <w:p w14:paraId="6342639E" w14:textId="3F5FB06B" w:rsidR="00BD6C93" w:rsidRPr="00B845DA" w:rsidRDefault="00BD6C93" w:rsidP="00BD6C93">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sidR="008D79C4">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4F488A8"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42B5552"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7D74FEC8"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C5F3040"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49FCC543"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1086AAEF"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FE4C97D"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695D175A" w14:textId="7712892A" w:rsidR="00BD6C93" w:rsidRPr="00B845DA" w:rsidRDefault="002D0EB5" w:rsidP="002D0EB5">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3355BFE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7BB08D9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3F358173"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2B3E249"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737C7EAD"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012884C5"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FE10099"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0D16058D" w14:textId="65E0CBFD" w:rsidR="00BD6C93" w:rsidRPr="00B845DA" w:rsidRDefault="002D0EB5" w:rsidP="002D0EB5">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20DFA79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F2DE26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5E5359A1"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3EA24D4E"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6C0FE029"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0A14AEC8"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14ECA333"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5250E70E" w14:textId="553D88EF"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4BCDB15"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5C2D63A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54560D1C"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441D187"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26F39D63"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381786F9"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5BDB50A0"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4D16D9C5" w14:textId="07B0E9AA"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0AD3250"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0F6FCF14"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F67E598"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5FDFC774"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2DD9D5D5"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6AE9962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D96BC65"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3965A321" w14:textId="0AC64191"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B3009F3"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4CFA6467"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3CEA94F1"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E60AD02"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1A0FD93A"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18ED1763"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5FF60069"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4E91007E" w14:textId="7B7AAC9C"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2BCCB28C"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66EA775A"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BF1B75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1314A523"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6AC60505"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6D0D51AC"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70FF36DE"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18B84898" w14:textId="09E8CD0D"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70C59C9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681682C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2A53390"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56B7F886"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1B85F2A0"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49BB7093"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1A26684D"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7AD1BFE1" w14:textId="4E7C030D" w:rsidR="001D7CB8"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5BBB24AE"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57B107C"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D3446C1"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698B2E8E"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7B2150C3" w14:textId="77777777" w:rsidTr="004F3CA2">
        <w:tblPrEx>
          <w:tblBorders>
            <w:insideH w:val="single" w:sz="4" w:space="0" w:color="auto"/>
            <w:insideV w:val="single" w:sz="4" w:space="0" w:color="auto"/>
          </w:tblBorders>
        </w:tblPrEx>
        <w:trPr>
          <w:cantSplit/>
          <w:trHeight w:val="32"/>
          <w:jc w:val="center"/>
        </w:trPr>
        <w:tc>
          <w:tcPr>
            <w:tcW w:w="10800" w:type="dxa"/>
            <w:gridSpan w:val="7"/>
            <w:tcBorders>
              <w:top w:val="single" w:sz="4" w:space="0" w:color="auto"/>
              <w:bottom w:val="single" w:sz="4" w:space="0" w:color="auto"/>
            </w:tcBorders>
            <w:shd w:val="clear" w:color="auto" w:fill="auto"/>
          </w:tcPr>
          <w:p w14:paraId="7CB9B352" w14:textId="77777777" w:rsidR="001D7CB8" w:rsidRPr="00067ECB" w:rsidRDefault="001D7CB8" w:rsidP="001D7CB8">
            <w:pPr>
              <w:rPr>
                <w:rFonts w:cs="Arial"/>
              </w:rPr>
            </w:pPr>
            <w:r w:rsidRPr="00067ECB">
              <w:rPr>
                <w:rFonts w:cs="Arial"/>
                <w:b/>
                <w:bCs w:val="0"/>
                <w:szCs w:val="22"/>
              </w:rPr>
              <w:t>Processing Aids</w:t>
            </w:r>
          </w:p>
        </w:tc>
      </w:tr>
      <w:tr w:rsidR="001D7CB8" w:rsidRPr="00B04274" w14:paraId="4FE17061"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48245255" w14:textId="77777777" w:rsidR="001D7CB8" w:rsidRPr="00067ECB" w:rsidRDefault="001D7CB8" w:rsidP="001D7CB8">
            <w:pPr>
              <w:rPr>
                <w:rFonts w:cs="Arial"/>
                <w:b/>
                <w:bCs w:val="0"/>
                <w:sz w:val="20"/>
                <w:szCs w:val="20"/>
              </w:rPr>
            </w:pPr>
            <w:r w:rsidRPr="00067ECB">
              <w:rPr>
                <w:rFonts w:cs="Arial"/>
                <w:b/>
                <w:bCs w:val="0"/>
                <w:sz w:val="20"/>
                <w:szCs w:val="20"/>
              </w:rPr>
              <w:t>Product Name</w:t>
            </w:r>
          </w:p>
        </w:tc>
        <w:tc>
          <w:tcPr>
            <w:tcW w:w="2762" w:type="dxa"/>
            <w:tcBorders>
              <w:top w:val="single" w:sz="4" w:space="0" w:color="auto"/>
              <w:bottom w:val="single" w:sz="4" w:space="0" w:color="auto"/>
            </w:tcBorders>
            <w:shd w:val="clear" w:color="auto" w:fill="auto"/>
          </w:tcPr>
          <w:p w14:paraId="34776CB5" w14:textId="77777777" w:rsidR="001D7CB8" w:rsidRPr="00067ECB" w:rsidRDefault="001D7CB8" w:rsidP="001D7CB8">
            <w:pPr>
              <w:rPr>
                <w:rFonts w:cs="Arial"/>
                <w:b/>
                <w:bCs w:val="0"/>
                <w:sz w:val="20"/>
                <w:szCs w:val="20"/>
              </w:rPr>
            </w:pPr>
            <w:r w:rsidRPr="00067ECB">
              <w:rPr>
                <w:rFonts w:cs="Arial"/>
                <w:b/>
                <w:bCs w:val="0"/>
                <w:sz w:val="20"/>
                <w:szCs w:val="20"/>
              </w:rPr>
              <w:t>Status</w:t>
            </w:r>
          </w:p>
        </w:tc>
        <w:tc>
          <w:tcPr>
            <w:tcW w:w="1395" w:type="dxa"/>
            <w:gridSpan w:val="2"/>
            <w:tcBorders>
              <w:top w:val="single" w:sz="4" w:space="0" w:color="auto"/>
              <w:bottom w:val="single" w:sz="4" w:space="0" w:color="auto"/>
            </w:tcBorders>
            <w:shd w:val="clear" w:color="auto" w:fill="auto"/>
          </w:tcPr>
          <w:p w14:paraId="64922FD2" w14:textId="77777777" w:rsidR="001D7CB8" w:rsidRPr="00067ECB" w:rsidRDefault="001D7CB8" w:rsidP="001D7CB8">
            <w:pPr>
              <w:rPr>
                <w:rFonts w:cs="Arial"/>
                <w:b/>
                <w:bCs w:val="0"/>
                <w:sz w:val="20"/>
                <w:szCs w:val="20"/>
              </w:rPr>
            </w:pPr>
            <w:r w:rsidRPr="00067ECB">
              <w:rPr>
                <w:rFonts w:cs="Arial"/>
                <w:b/>
                <w:bCs w:val="0"/>
                <w:sz w:val="20"/>
                <w:szCs w:val="20"/>
              </w:rPr>
              <w:t>Supplier/</w:t>
            </w:r>
          </w:p>
          <w:p w14:paraId="574183D9" w14:textId="77777777" w:rsidR="001D7CB8" w:rsidRPr="00067ECB" w:rsidRDefault="001D7CB8" w:rsidP="001D7CB8">
            <w:pPr>
              <w:rPr>
                <w:rFonts w:cs="Arial"/>
                <w:b/>
                <w:bCs w:val="0"/>
                <w:sz w:val="20"/>
                <w:szCs w:val="20"/>
              </w:rPr>
            </w:pPr>
            <w:r w:rsidRPr="00067ECB">
              <w:rPr>
                <w:rFonts w:cs="Arial"/>
                <w:b/>
                <w:bCs w:val="0"/>
                <w:sz w:val="20"/>
                <w:szCs w:val="20"/>
              </w:rPr>
              <w:t>Manufacturer</w:t>
            </w:r>
          </w:p>
        </w:tc>
        <w:tc>
          <w:tcPr>
            <w:tcW w:w="2303" w:type="dxa"/>
            <w:tcBorders>
              <w:top w:val="single" w:sz="4" w:space="0" w:color="auto"/>
              <w:bottom w:val="single" w:sz="4" w:space="0" w:color="auto"/>
            </w:tcBorders>
            <w:shd w:val="clear" w:color="auto" w:fill="auto"/>
          </w:tcPr>
          <w:p w14:paraId="076BFFA4" w14:textId="77777777" w:rsidR="001D7CB8" w:rsidRPr="00067ECB" w:rsidRDefault="001D7CB8" w:rsidP="001D7CB8">
            <w:pPr>
              <w:rPr>
                <w:rFonts w:cs="Arial"/>
                <w:b/>
                <w:bCs w:val="0"/>
                <w:sz w:val="20"/>
                <w:szCs w:val="20"/>
              </w:rPr>
            </w:pPr>
            <w:r w:rsidRPr="00067ECB">
              <w:rPr>
                <w:rFonts w:cs="Arial"/>
                <w:b/>
                <w:sz w:val="18"/>
                <w:szCs w:val="18"/>
              </w:rPr>
              <w:t>Certifying Agent of Supplier(s) (if applicable)</w:t>
            </w:r>
          </w:p>
        </w:tc>
        <w:tc>
          <w:tcPr>
            <w:tcW w:w="2555" w:type="dxa"/>
            <w:gridSpan w:val="2"/>
            <w:tcBorders>
              <w:top w:val="single" w:sz="4" w:space="0" w:color="auto"/>
              <w:bottom w:val="single" w:sz="4" w:space="0" w:color="auto"/>
            </w:tcBorders>
            <w:shd w:val="clear" w:color="auto" w:fill="auto"/>
          </w:tcPr>
          <w:p w14:paraId="553AE7F4" w14:textId="77777777" w:rsidR="001D7CB8" w:rsidRPr="00067ECB" w:rsidRDefault="001D7CB8" w:rsidP="001D7CB8">
            <w:pPr>
              <w:rPr>
                <w:rFonts w:cs="Arial"/>
                <w:b/>
                <w:bCs w:val="0"/>
                <w:sz w:val="20"/>
                <w:szCs w:val="20"/>
              </w:rPr>
            </w:pPr>
            <w:r w:rsidRPr="00067ECB">
              <w:rPr>
                <w:rFonts w:cs="Arial"/>
                <w:b/>
                <w:bCs w:val="0"/>
                <w:sz w:val="20"/>
                <w:szCs w:val="20"/>
              </w:rPr>
              <w:t>Function</w:t>
            </w:r>
          </w:p>
        </w:tc>
      </w:tr>
      <w:tr w:rsidR="001D7CB8" w:rsidRPr="00B04274" w14:paraId="2448A4E4"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16A112EE"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758B1AC6"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48C177CC" w14:textId="748F1776" w:rsidR="001D7CB8" w:rsidRPr="0072576E" w:rsidRDefault="002D0EB5" w:rsidP="002D0EB5">
            <w:pPr>
              <w:rPr>
                <w:rFonts w:cs="Arial"/>
                <w:b/>
                <w:bCs w:val="0"/>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411D9A96"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7C03F4A" w14:textId="77777777" w:rsidR="001D7CB8" w:rsidRPr="00067ECB" w:rsidRDefault="001D7CB8" w:rsidP="001D7CB8">
            <w:pPr>
              <w:rPr>
                <w:rFonts w:cs="Arial"/>
                <w:b/>
                <w:sz w:val="18"/>
                <w:szCs w:val="18"/>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555" w:type="dxa"/>
            <w:gridSpan w:val="2"/>
            <w:tcBorders>
              <w:top w:val="single" w:sz="4" w:space="0" w:color="auto"/>
              <w:bottom w:val="single" w:sz="4" w:space="0" w:color="auto"/>
            </w:tcBorders>
            <w:shd w:val="clear" w:color="auto" w:fill="auto"/>
          </w:tcPr>
          <w:p w14:paraId="1548C8B6"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48750F7E"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11EA9034"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0A7FC0EA"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2B3CEC7E" w14:textId="62188EBF" w:rsidR="001D7CB8" w:rsidRPr="0072576E" w:rsidRDefault="002D0EB5" w:rsidP="002D0EB5">
            <w:pPr>
              <w:rPr>
                <w:rFonts w:cs="Arial"/>
                <w:b/>
                <w:bCs w:val="0"/>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5B496807"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A28AE9C" w14:textId="77777777" w:rsidR="001D7CB8" w:rsidRPr="00067ECB" w:rsidRDefault="001D7CB8" w:rsidP="001D7CB8">
            <w:pPr>
              <w:rPr>
                <w:rFonts w:cs="Arial"/>
                <w:b/>
                <w:sz w:val="18"/>
                <w:szCs w:val="18"/>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555" w:type="dxa"/>
            <w:gridSpan w:val="2"/>
            <w:tcBorders>
              <w:top w:val="single" w:sz="4" w:space="0" w:color="auto"/>
              <w:bottom w:val="single" w:sz="4" w:space="0" w:color="auto"/>
            </w:tcBorders>
            <w:shd w:val="clear" w:color="auto" w:fill="auto"/>
          </w:tcPr>
          <w:p w14:paraId="75BF56E2"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9A2A05" w:rsidRPr="00B04274" w14:paraId="70D1EFD2"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4DE0241F"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0D399D7D"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06E42674" w14:textId="765B79FB" w:rsidR="009A2A05" w:rsidRPr="0072576E"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4301EA">
              <w:rPr>
                <w:rFonts w:cs="Arial"/>
                <w:sz w:val="18"/>
                <w:szCs w:val="18"/>
              </w:rPr>
            </w:r>
            <w:r w:rsidR="004301EA">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79A3F047"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145C037"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555" w:type="dxa"/>
            <w:gridSpan w:val="2"/>
            <w:tcBorders>
              <w:top w:val="single" w:sz="4" w:space="0" w:color="auto"/>
              <w:bottom w:val="single" w:sz="4" w:space="0" w:color="auto"/>
            </w:tcBorders>
            <w:shd w:val="clear" w:color="auto" w:fill="auto"/>
          </w:tcPr>
          <w:p w14:paraId="0BEBD187"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9A2A05" w:rsidRPr="00B04274" w14:paraId="620E321A" w14:textId="77777777" w:rsidTr="004F3CA2">
        <w:tblPrEx>
          <w:tblBorders>
            <w:insideH w:val="single" w:sz="4" w:space="0" w:color="auto"/>
            <w:insideV w:val="single" w:sz="4" w:space="0" w:color="auto"/>
          </w:tblBorders>
        </w:tblPrEx>
        <w:trPr>
          <w:trHeight w:val="32"/>
          <w:jc w:val="center"/>
        </w:trPr>
        <w:tc>
          <w:tcPr>
            <w:tcW w:w="10800" w:type="dxa"/>
            <w:gridSpan w:val="7"/>
            <w:tcBorders>
              <w:top w:val="single" w:sz="4" w:space="0" w:color="auto"/>
              <w:bottom w:val="single" w:sz="4" w:space="0" w:color="auto"/>
            </w:tcBorders>
            <w:shd w:val="clear" w:color="auto" w:fill="auto"/>
          </w:tcPr>
          <w:p w14:paraId="40EA4BF1" w14:textId="77777777" w:rsidR="009A2A05" w:rsidRPr="00067ECB" w:rsidRDefault="009A2A05" w:rsidP="009A2A05">
            <w:pPr>
              <w:rPr>
                <w:rFonts w:cs="Arial"/>
                <w:b/>
                <w:szCs w:val="22"/>
              </w:rPr>
            </w:pPr>
            <w:r w:rsidRPr="00067ECB">
              <w:rPr>
                <w:rFonts w:cs="Arial"/>
                <w:b/>
                <w:szCs w:val="22"/>
              </w:rPr>
              <w:lastRenderedPageBreak/>
              <w:t xml:space="preserve">SECTION </w:t>
            </w:r>
            <w:r>
              <w:rPr>
                <w:rFonts w:cs="Arial"/>
                <w:b/>
                <w:szCs w:val="22"/>
              </w:rPr>
              <w:t>B</w:t>
            </w:r>
            <w:r w:rsidRPr="00067ECB">
              <w:rPr>
                <w:rFonts w:cs="Arial"/>
                <w:b/>
                <w:szCs w:val="22"/>
              </w:rPr>
              <w:t>: NONORGANIC</w:t>
            </w:r>
            <w:r>
              <w:rPr>
                <w:rFonts w:cs="Arial"/>
                <w:b/>
                <w:szCs w:val="22"/>
              </w:rPr>
              <w:t xml:space="preserve"> INGREDIENTS &amp; PROCESSING AIDS</w:t>
            </w:r>
          </w:p>
          <w:p w14:paraId="777031BE" w14:textId="77777777" w:rsidR="009A2A05" w:rsidRPr="00E048A0" w:rsidRDefault="009A2A05" w:rsidP="009A2A05">
            <w:pPr>
              <w:rPr>
                <w:rFonts w:cs="Arial"/>
                <w:bCs w:val="0"/>
                <w:sz w:val="20"/>
                <w:szCs w:val="20"/>
              </w:rPr>
            </w:pPr>
            <w:r w:rsidRPr="00E048A0">
              <w:rPr>
                <w:rFonts w:cs="Arial"/>
                <w:bCs w:val="0"/>
                <w:sz w:val="20"/>
                <w:szCs w:val="20"/>
              </w:rPr>
              <w:t xml:space="preserve">For a current list of CAN/CGSB 32.311-2020 Permitted Substances List, go to: </w:t>
            </w:r>
            <w:hyperlink r:id="rId11" w:history="1">
              <w:r w:rsidRPr="00E048A0">
                <w:rPr>
                  <w:rStyle w:val="Hyperlink"/>
                  <w:rFonts w:cs="Arial"/>
                  <w:bCs w:val="0"/>
                  <w:sz w:val="20"/>
                  <w:szCs w:val="20"/>
                </w:rPr>
                <w:t>http://www.publications.gc.ca/site/eng/9.894398/publication.html</w:t>
              </w:r>
            </w:hyperlink>
          </w:p>
          <w:p w14:paraId="26313405" w14:textId="77777777" w:rsidR="009A2A05" w:rsidRPr="00067ECB" w:rsidRDefault="009A2A05" w:rsidP="009A2A05">
            <w:pPr>
              <w:jc w:val="both"/>
              <w:rPr>
                <w:rFonts w:cs="Arial"/>
                <w:szCs w:val="22"/>
              </w:rPr>
            </w:pPr>
          </w:p>
          <w:p w14:paraId="48A5702B" w14:textId="77777777" w:rsidR="009A2A05" w:rsidRPr="00067ECB" w:rsidRDefault="009A2A05" w:rsidP="009A2A05">
            <w:pPr>
              <w:numPr>
                <w:ilvl w:val="0"/>
                <w:numId w:val="19"/>
              </w:numPr>
              <w:ind w:left="360"/>
              <w:jc w:val="both"/>
              <w:rPr>
                <w:rFonts w:cs="Arial"/>
                <w:szCs w:val="22"/>
              </w:rPr>
            </w:pPr>
            <w:r w:rsidRPr="00067ECB">
              <w:rPr>
                <w:rFonts w:cs="Arial"/>
                <w:szCs w:val="22"/>
              </w:rPr>
              <w:t xml:space="preserve">Nonorganic </w:t>
            </w:r>
            <w:r w:rsidRPr="00067ECB">
              <w:rPr>
                <w:rFonts w:cs="Arial"/>
                <w:i/>
                <w:iCs w:val="0"/>
                <w:szCs w:val="22"/>
              </w:rPr>
              <w:t xml:space="preserve">nonagricultural </w:t>
            </w:r>
            <w:r w:rsidRPr="00067ECB">
              <w:rPr>
                <w:rFonts w:cs="Arial"/>
                <w:szCs w:val="22"/>
              </w:rPr>
              <w:t xml:space="preserve">substances used as ingredients or processing aids are allowed only when produced in accordance with the restrictions specified in </w:t>
            </w:r>
            <w:r w:rsidRPr="00067ECB">
              <w:rPr>
                <w:rFonts w:eastAsia="Calibri" w:cs="Arial"/>
                <w:bCs w:val="0"/>
                <w:szCs w:val="22"/>
              </w:rPr>
              <w:t>CAN/CGSB-32.310, Section 9.2</w:t>
            </w:r>
            <w:r w:rsidRPr="00067ECB">
              <w:rPr>
                <w:rFonts w:cs="Arial"/>
                <w:szCs w:val="22"/>
              </w:rPr>
              <w:t xml:space="preserve"> and per the Permitted Substances list.  </w:t>
            </w:r>
          </w:p>
          <w:p w14:paraId="0DCCFEFC" w14:textId="77777777" w:rsidR="009A2A05" w:rsidRPr="00067ECB" w:rsidRDefault="009A2A05" w:rsidP="009A2A05">
            <w:pPr>
              <w:ind w:left="720"/>
              <w:jc w:val="both"/>
              <w:rPr>
                <w:rFonts w:cs="Arial"/>
                <w:szCs w:val="22"/>
              </w:rPr>
            </w:pPr>
          </w:p>
          <w:p w14:paraId="0C5EC977" w14:textId="77777777" w:rsidR="009A2A05" w:rsidRDefault="009A2A05" w:rsidP="009A2A05">
            <w:pPr>
              <w:ind w:left="720"/>
              <w:jc w:val="both"/>
              <w:rPr>
                <w:color w:val="231F20"/>
                <w:szCs w:val="22"/>
              </w:rPr>
            </w:pPr>
            <w:r w:rsidRPr="00111C60">
              <w:rPr>
                <w:rFonts w:cs="Arial"/>
                <w:b/>
                <w:bCs w:val="0"/>
                <w:i/>
                <w:iCs w:val="0"/>
                <w:szCs w:val="22"/>
              </w:rPr>
              <w:t xml:space="preserve">For each nonagricultural </w:t>
            </w:r>
            <w:r>
              <w:rPr>
                <w:rFonts w:cs="Arial"/>
                <w:b/>
                <w:bCs w:val="0"/>
                <w:i/>
                <w:iCs w:val="0"/>
                <w:szCs w:val="22"/>
              </w:rPr>
              <w:t xml:space="preserve">ingredient/processing aid </w:t>
            </w:r>
            <w:r w:rsidRPr="00111C60">
              <w:rPr>
                <w:rFonts w:cs="Arial"/>
                <w:b/>
                <w:bCs w:val="0"/>
                <w:i/>
                <w:iCs w:val="0"/>
                <w:szCs w:val="22"/>
              </w:rPr>
              <w:t>listed in Section A</w:t>
            </w:r>
            <w:r>
              <w:rPr>
                <w:rFonts w:cs="Arial"/>
                <w:b/>
                <w:bCs w:val="0"/>
                <w:i/>
                <w:iCs w:val="0"/>
                <w:szCs w:val="22"/>
              </w:rPr>
              <w:t xml:space="preserve"> </w:t>
            </w:r>
            <w:r w:rsidRPr="00111C60">
              <w:rPr>
                <w:rFonts w:cs="Arial"/>
                <w:b/>
                <w:i/>
                <w:szCs w:val="22"/>
              </w:rPr>
              <w:t>of the Organic Product Profile</w:t>
            </w:r>
            <w:r>
              <w:rPr>
                <w:rFonts w:cs="Arial"/>
                <w:b/>
                <w:i/>
                <w:szCs w:val="22"/>
              </w:rPr>
              <w:t>(</w:t>
            </w:r>
            <w:r w:rsidRPr="00111C60">
              <w:rPr>
                <w:rFonts w:cs="Arial"/>
                <w:b/>
                <w:i/>
                <w:szCs w:val="22"/>
              </w:rPr>
              <w:t>s</w:t>
            </w:r>
            <w:r>
              <w:rPr>
                <w:rFonts w:cs="Arial"/>
                <w:b/>
                <w:i/>
                <w:szCs w:val="22"/>
              </w:rPr>
              <w:t>)</w:t>
            </w:r>
            <w:r w:rsidRPr="00067ECB">
              <w:rPr>
                <w:rFonts w:cs="Arial"/>
                <w:szCs w:val="22"/>
              </w:rPr>
              <w:t>, attach written verification from each supplier, including signature and date, attesting that the ingredient or processing aid was produced or handled 1)</w:t>
            </w:r>
            <w:r w:rsidRPr="00067ECB">
              <w:rPr>
                <w:color w:val="231F20"/>
                <w:szCs w:val="22"/>
              </w:rPr>
              <w:t xml:space="preserve"> without any products of and materials from genetic engineering (GE), as defined in CAN/CGSB-32.310, and as specified in 4.1.3, 5.1.2 and 6.2.1 of</w:t>
            </w:r>
            <w:r w:rsidRPr="00067ECB">
              <w:rPr>
                <w:color w:val="231F20"/>
                <w:spacing w:val="-16"/>
                <w:szCs w:val="22"/>
              </w:rPr>
              <w:t xml:space="preserve"> </w:t>
            </w:r>
            <w:r w:rsidRPr="00067ECB">
              <w:rPr>
                <w:color w:val="231F20"/>
                <w:szCs w:val="22"/>
              </w:rPr>
              <w:t>CAN/CGSB-32.311; 2) without any products, materials or processes intentionally using nanotechnology, as defined in CAN/CGSB-32.310, with the following</w:t>
            </w:r>
            <w:r w:rsidRPr="00067ECB">
              <w:rPr>
                <w:color w:val="231F20"/>
                <w:spacing w:val="-1"/>
                <w:szCs w:val="22"/>
              </w:rPr>
              <w:t xml:space="preserve"> </w:t>
            </w:r>
            <w:r w:rsidRPr="00067ECB">
              <w:rPr>
                <w:color w:val="231F20"/>
                <w:szCs w:val="22"/>
              </w:rPr>
              <w:t>exceptions: naturally</w:t>
            </w:r>
            <w:r w:rsidRPr="00067ECB">
              <w:rPr>
                <w:color w:val="231F20"/>
                <w:spacing w:val="-11"/>
                <w:szCs w:val="22"/>
              </w:rPr>
              <w:t xml:space="preserve"> </w:t>
            </w:r>
            <w:r w:rsidRPr="00067ECB">
              <w:rPr>
                <w:color w:val="231F20"/>
                <w:szCs w:val="22"/>
              </w:rPr>
              <w:t>occurring</w:t>
            </w:r>
            <w:r w:rsidRPr="00067ECB">
              <w:rPr>
                <w:color w:val="231F20"/>
                <w:spacing w:val="-11"/>
                <w:szCs w:val="22"/>
              </w:rPr>
              <w:t xml:space="preserve"> </w:t>
            </w:r>
            <w:r w:rsidRPr="00067ECB">
              <w:rPr>
                <w:color w:val="231F20"/>
                <w:szCs w:val="22"/>
              </w:rPr>
              <w:t>nano-sized</w:t>
            </w:r>
            <w:r w:rsidRPr="00067ECB">
              <w:rPr>
                <w:color w:val="231F20"/>
                <w:spacing w:val="-11"/>
                <w:szCs w:val="22"/>
              </w:rPr>
              <w:t xml:space="preserve"> </w:t>
            </w:r>
            <w:r w:rsidRPr="00067ECB">
              <w:rPr>
                <w:color w:val="231F20"/>
                <w:szCs w:val="22"/>
              </w:rPr>
              <w:t>particles</w:t>
            </w:r>
            <w:r w:rsidRPr="00067ECB">
              <w:rPr>
                <w:color w:val="231F20"/>
                <w:spacing w:val="-11"/>
                <w:szCs w:val="22"/>
              </w:rPr>
              <w:t xml:space="preserve"> </w:t>
            </w:r>
            <w:r w:rsidRPr="00067ECB">
              <w:rPr>
                <w:color w:val="231F20"/>
                <w:szCs w:val="22"/>
              </w:rPr>
              <w:t>or</w:t>
            </w:r>
            <w:r w:rsidRPr="00067ECB">
              <w:rPr>
                <w:color w:val="231F20"/>
                <w:spacing w:val="-11"/>
                <w:szCs w:val="22"/>
              </w:rPr>
              <w:t xml:space="preserve"> </w:t>
            </w:r>
            <w:r w:rsidRPr="00067ECB">
              <w:rPr>
                <w:color w:val="231F20"/>
                <w:szCs w:val="22"/>
              </w:rPr>
              <w:t>those</w:t>
            </w:r>
            <w:r w:rsidRPr="00067ECB">
              <w:rPr>
                <w:color w:val="231F20"/>
                <w:spacing w:val="-11"/>
                <w:szCs w:val="22"/>
              </w:rPr>
              <w:t xml:space="preserve"> </w:t>
            </w:r>
            <w:r w:rsidRPr="00067ECB">
              <w:rPr>
                <w:color w:val="231F20"/>
                <w:szCs w:val="22"/>
              </w:rPr>
              <w:t>produced</w:t>
            </w:r>
            <w:r w:rsidRPr="00067ECB">
              <w:rPr>
                <w:color w:val="231F20"/>
                <w:spacing w:val="-11"/>
                <w:szCs w:val="22"/>
              </w:rPr>
              <w:t xml:space="preserve"> </w:t>
            </w:r>
            <w:r w:rsidRPr="00067ECB">
              <w:rPr>
                <w:color w:val="231F20"/>
                <w:szCs w:val="22"/>
              </w:rPr>
              <w:t>incidentally</w:t>
            </w:r>
            <w:r w:rsidRPr="00067ECB">
              <w:rPr>
                <w:color w:val="231F20"/>
                <w:spacing w:val="-11"/>
                <w:szCs w:val="22"/>
              </w:rPr>
              <w:t xml:space="preserve"> </w:t>
            </w:r>
            <w:r w:rsidRPr="00067ECB">
              <w:rPr>
                <w:color w:val="231F20"/>
                <w:szCs w:val="22"/>
              </w:rPr>
              <w:t>through</w:t>
            </w:r>
            <w:r w:rsidRPr="00067ECB">
              <w:rPr>
                <w:color w:val="231F20"/>
                <w:spacing w:val="-11"/>
                <w:szCs w:val="22"/>
              </w:rPr>
              <w:t xml:space="preserve"> </w:t>
            </w:r>
            <w:r w:rsidRPr="00067ECB">
              <w:rPr>
                <w:color w:val="231F20"/>
                <w:szCs w:val="22"/>
              </w:rPr>
              <w:t>processes</w:t>
            </w:r>
            <w:r w:rsidRPr="00067ECB">
              <w:rPr>
                <w:color w:val="231F20"/>
                <w:spacing w:val="-11"/>
                <w:szCs w:val="22"/>
              </w:rPr>
              <w:t xml:space="preserve"> </w:t>
            </w:r>
            <w:r w:rsidRPr="00067ECB">
              <w:rPr>
                <w:color w:val="231F20"/>
                <w:szCs w:val="22"/>
              </w:rPr>
              <w:t>such</w:t>
            </w:r>
            <w:r w:rsidRPr="00067ECB">
              <w:rPr>
                <w:color w:val="231F20"/>
                <w:spacing w:val="-11"/>
                <w:szCs w:val="22"/>
              </w:rPr>
              <w:t xml:space="preserve"> </w:t>
            </w:r>
            <w:r w:rsidRPr="00067ECB">
              <w:rPr>
                <w:color w:val="231F20"/>
                <w:szCs w:val="22"/>
              </w:rPr>
              <w:t>as</w:t>
            </w:r>
            <w:r w:rsidRPr="00067ECB">
              <w:rPr>
                <w:color w:val="231F20"/>
                <w:spacing w:val="-11"/>
                <w:szCs w:val="22"/>
              </w:rPr>
              <w:t xml:space="preserve"> </w:t>
            </w:r>
            <w:r w:rsidRPr="00067ECB">
              <w:rPr>
                <w:color w:val="231F20"/>
                <w:szCs w:val="22"/>
              </w:rPr>
              <w:t>grinding flour; contact surfaces, such as equipment, work surfaces, or packaging, where transference of nano-sized particles to organic crops, livestock or products is unintended and unlikely to</w:t>
            </w:r>
            <w:r w:rsidRPr="00067ECB">
              <w:rPr>
                <w:color w:val="231F20"/>
                <w:spacing w:val="-2"/>
                <w:szCs w:val="22"/>
              </w:rPr>
              <w:t xml:space="preserve"> </w:t>
            </w:r>
            <w:r w:rsidRPr="00067ECB">
              <w:rPr>
                <w:color w:val="231F20"/>
                <w:szCs w:val="22"/>
              </w:rPr>
              <w:t>occur; 3) without irradiation, as defined in CAN/CGSB 32.310 for the treatment of organic products and inputs used in the production of organic products, except as specified in</w:t>
            </w:r>
            <w:r w:rsidRPr="00067ECB">
              <w:rPr>
                <w:color w:val="231F20"/>
                <w:spacing w:val="-16"/>
                <w:szCs w:val="22"/>
              </w:rPr>
              <w:t xml:space="preserve"> </w:t>
            </w:r>
            <w:r w:rsidRPr="00067ECB">
              <w:rPr>
                <w:color w:val="231F20"/>
                <w:szCs w:val="22"/>
              </w:rPr>
              <w:t xml:space="preserve">CAN/CGSB-32.311; 4) without cloned livestock and its descendants; 5) </w:t>
            </w:r>
            <w:r w:rsidRPr="00067ECB">
              <w:rPr>
                <w:szCs w:val="22"/>
              </w:rPr>
              <w:t xml:space="preserve">without </w:t>
            </w:r>
            <w:r w:rsidRPr="00067ECB">
              <w:rPr>
                <w:color w:val="231F20"/>
                <w:szCs w:val="22"/>
              </w:rPr>
              <w:t>equipment, harvest and storage containers, storage facilities and packaging materials treated with fungicides, preservatives, fumigants and</w:t>
            </w:r>
            <w:r w:rsidRPr="00067ECB">
              <w:rPr>
                <w:color w:val="231F20"/>
                <w:spacing w:val="-1"/>
                <w:szCs w:val="22"/>
              </w:rPr>
              <w:t xml:space="preserve"> </w:t>
            </w:r>
            <w:r w:rsidRPr="00067ECB">
              <w:rPr>
                <w:color w:val="231F20"/>
                <w:szCs w:val="22"/>
              </w:rPr>
              <w:t>pesticides not listed in CAN/CGSB-32.311, except as permitted in 8.2.3 and 8.3.3 of CAN/CGSB-32.310;  6) without sewage</w:t>
            </w:r>
            <w:r w:rsidRPr="00067ECB">
              <w:rPr>
                <w:color w:val="231F20"/>
                <w:spacing w:val="-1"/>
                <w:szCs w:val="22"/>
              </w:rPr>
              <w:t xml:space="preserve"> </w:t>
            </w:r>
            <w:r w:rsidRPr="00067ECB">
              <w:rPr>
                <w:color w:val="231F20"/>
                <w:szCs w:val="22"/>
              </w:rPr>
              <w:t>sludge;</w:t>
            </w:r>
            <w:r w:rsidRPr="00067ECB">
              <w:rPr>
                <w:szCs w:val="22"/>
              </w:rPr>
              <w:t xml:space="preserve"> 7) without non-organic </w:t>
            </w:r>
            <w:r w:rsidRPr="00067ECB">
              <w:rPr>
                <w:color w:val="231F20"/>
                <w:szCs w:val="22"/>
              </w:rPr>
              <w:t xml:space="preserve">ingredients, food additives and processing aids, including sulphates, </w:t>
            </w:r>
            <w:proofErr w:type="spellStart"/>
            <w:r w:rsidRPr="00067ECB">
              <w:rPr>
                <w:color w:val="231F20"/>
                <w:szCs w:val="22"/>
              </w:rPr>
              <w:t>sulphites</w:t>
            </w:r>
            <w:proofErr w:type="spellEnd"/>
            <w:r w:rsidRPr="00067ECB">
              <w:rPr>
                <w:color w:val="231F20"/>
                <w:szCs w:val="22"/>
              </w:rPr>
              <w:t>, nitrates and nitrites, except as permitted by this standard or specified in</w:t>
            </w:r>
            <w:r w:rsidRPr="00067ECB">
              <w:rPr>
                <w:color w:val="231F20"/>
                <w:spacing w:val="-16"/>
                <w:szCs w:val="22"/>
              </w:rPr>
              <w:t xml:space="preserve"> </w:t>
            </w:r>
            <w:r w:rsidRPr="00067ECB">
              <w:rPr>
                <w:color w:val="231F20"/>
                <w:szCs w:val="22"/>
              </w:rPr>
              <w:t>CAN/CGSB-32.311;</w:t>
            </w:r>
            <w:r w:rsidRPr="00067ECB">
              <w:rPr>
                <w:szCs w:val="22"/>
              </w:rPr>
              <w:t xml:space="preserve"> 6)</w:t>
            </w:r>
            <w:r w:rsidRPr="00067ECB">
              <w:rPr>
                <w:color w:val="231F20"/>
                <w:szCs w:val="22"/>
              </w:rPr>
              <w:t>;</w:t>
            </w:r>
            <w:r w:rsidRPr="00067ECB">
              <w:rPr>
                <w:szCs w:val="22"/>
              </w:rPr>
              <w:t xml:space="preserve"> and 7) without </w:t>
            </w:r>
            <w:r w:rsidRPr="00067ECB">
              <w:rPr>
                <w:color w:val="231F20"/>
                <w:szCs w:val="22"/>
              </w:rPr>
              <w:t>substances that are not listed in CAN/CGSB-32.311, except as permitted in this</w:t>
            </w:r>
            <w:r w:rsidRPr="00067ECB">
              <w:rPr>
                <w:color w:val="231F20"/>
                <w:spacing w:val="-16"/>
                <w:szCs w:val="22"/>
              </w:rPr>
              <w:t xml:space="preserve"> </w:t>
            </w:r>
            <w:r w:rsidRPr="00067ECB">
              <w:rPr>
                <w:color w:val="231F20"/>
                <w:szCs w:val="22"/>
              </w:rPr>
              <w:t>standard.</w:t>
            </w:r>
          </w:p>
          <w:p w14:paraId="2B638B63" w14:textId="77777777" w:rsidR="009A2A05" w:rsidRPr="00067ECB" w:rsidRDefault="009A2A05" w:rsidP="009A2A05">
            <w:pPr>
              <w:ind w:left="720"/>
              <w:jc w:val="both"/>
              <w:rPr>
                <w:color w:val="231F20"/>
                <w:szCs w:val="22"/>
              </w:rPr>
            </w:pPr>
          </w:p>
          <w:p w14:paraId="24E70E70" w14:textId="77777777" w:rsidR="009A2A05" w:rsidRPr="00067ECB" w:rsidRDefault="009A2A05" w:rsidP="009A2A05">
            <w:pPr>
              <w:ind w:left="720"/>
              <w:jc w:val="both"/>
              <w:rPr>
                <w:rFonts w:cs="Arial"/>
                <w:b/>
                <w:bCs w:val="0"/>
                <w:iCs w:val="0"/>
                <w:szCs w:val="22"/>
              </w:rPr>
            </w:pPr>
            <w:r w:rsidRPr="00067ECB">
              <w:rPr>
                <w:rFonts w:cs="Arial"/>
                <w:b/>
                <w:bCs w:val="0"/>
                <w:i/>
                <w:szCs w:val="22"/>
              </w:rPr>
              <w:t>Section D, QCS Ingredient and Excluded Methods Disclosure</w:t>
            </w:r>
            <w:r w:rsidRPr="00067ECB">
              <w:rPr>
                <w:rFonts w:cs="Arial"/>
                <w:b/>
                <w:bCs w:val="0"/>
                <w:iCs w:val="0"/>
                <w:szCs w:val="22"/>
              </w:rPr>
              <w:t xml:space="preserve"> may be completed by the supplier as the written verification described </w:t>
            </w:r>
            <w:proofErr w:type="gramStart"/>
            <w:r w:rsidRPr="00067ECB">
              <w:rPr>
                <w:rFonts w:cs="Arial"/>
                <w:b/>
                <w:bCs w:val="0"/>
                <w:iCs w:val="0"/>
                <w:szCs w:val="22"/>
              </w:rPr>
              <w:t>above, and</w:t>
            </w:r>
            <w:proofErr w:type="gramEnd"/>
            <w:r w:rsidRPr="00067ECB">
              <w:rPr>
                <w:rFonts w:cs="Arial"/>
                <w:b/>
                <w:bCs w:val="0"/>
                <w:iCs w:val="0"/>
                <w:szCs w:val="22"/>
              </w:rPr>
              <w:t xml:space="preserve"> submitted with your application for compliance review by QCS.</w:t>
            </w:r>
          </w:p>
          <w:p w14:paraId="4F219E60" w14:textId="77777777" w:rsidR="009A2A05" w:rsidRDefault="009A2A05" w:rsidP="009A2A05">
            <w:pPr>
              <w:ind w:left="720"/>
              <w:jc w:val="both"/>
              <w:rPr>
                <w:rFonts w:cs="Arial"/>
                <w:bCs w:val="0"/>
                <w:iCs w:val="0"/>
                <w:szCs w:val="22"/>
              </w:rPr>
            </w:pPr>
          </w:p>
          <w:p w14:paraId="57C5B1D9" w14:textId="77777777" w:rsidR="009A2A05" w:rsidRPr="00067ECB" w:rsidRDefault="009A2A05" w:rsidP="009A2A05">
            <w:pPr>
              <w:ind w:left="720"/>
              <w:jc w:val="both"/>
              <w:rPr>
                <w:rFonts w:cs="Arial"/>
                <w:bCs w:val="0"/>
                <w:iCs w:val="0"/>
                <w:szCs w:val="22"/>
              </w:rPr>
            </w:pPr>
            <w:r w:rsidRPr="00067ECB">
              <w:rPr>
                <w:rFonts w:cs="Arial"/>
                <w:bCs w:val="0"/>
                <w:iCs w:val="0"/>
                <w:szCs w:val="22"/>
              </w:rPr>
              <w:fldChar w:fldCharType="begin">
                <w:ffData>
                  <w:name w:val="Check7"/>
                  <w:enabled/>
                  <w:calcOnExit w:val="0"/>
                  <w:checkBox>
                    <w:sizeAuto/>
                    <w:default w:val="0"/>
                  </w:checkBox>
                </w:ffData>
              </w:fldChar>
            </w:r>
            <w:r w:rsidRPr="00067ECB">
              <w:rPr>
                <w:rFonts w:cs="Arial"/>
                <w:bCs w:val="0"/>
                <w:iCs w:val="0"/>
                <w:szCs w:val="22"/>
              </w:rPr>
              <w:instrText xml:space="preserve"> FORMCHECKBOX </w:instrText>
            </w:r>
            <w:r w:rsidR="004301EA">
              <w:rPr>
                <w:rFonts w:cs="Arial"/>
                <w:bCs w:val="0"/>
                <w:iCs w:val="0"/>
                <w:szCs w:val="22"/>
              </w:rPr>
            </w:r>
            <w:r w:rsidR="004301EA">
              <w:rPr>
                <w:rFonts w:cs="Arial"/>
                <w:bCs w:val="0"/>
                <w:iCs w:val="0"/>
                <w:szCs w:val="22"/>
              </w:rPr>
              <w:fldChar w:fldCharType="separate"/>
            </w:r>
            <w:r w:rsidRPr="00067ECB">
              <w:rPr>
                <w:rFonts w:cs="Arial"/>
                <w:bCs w:val="0"/>
                <w:iCs w:val="0"/>
                <w:szCs w:val="22"/>
              </w:rPr>
              <w:fldChar w:fldCharType="end"/>
            </w:r>
            <w:r w:rsidRPr="00067ECB">
              <w:rPr>
                <w:rFonts w:cs="Arial"/>
                <w:bCs w:val="0"/>
                <w:iCs w:val="0"/>
                <w:szCs w:val="22"/>
              </w:rPr>
              <w:t xml:space="preserve">  N/A    </w:t>
            </w:r>
            <w:r w:rsidRPr="00067ECB">
              <w:rPr>
                <w:rFonts w:cs="Arial"/>
                <w:szCs w:val="22"/>
              </w:rPr>
              <w:fldChar w:fldCharType="begin">
                <w:ffData>
                  <w:name w:val="Check86"/>
                  <w:enabled/>
                  <w:calcOnExit w:val="0"/>
                  <w:checkBox>
                    <w:sizeAuto/>
                    <w:default w:val="0"/>
                  </w:checkBox>
                </w:ffData>
              </w:fldChar>
            </w:r>
            <w:r w:rsidRPr="00067ECB">
              <w:rPr>
                <w:rFonts w:cs="Arial"/>
                <w:szCs w:val="22"/>
              </w:rPr>
              <w:instrText xml:space="preserve"> FORMCHECKBOX </w:instrText>
            </w:r>
            <w:r w:rsidR="004301EA">
              <w:rPr>
                <w:rFonts w:cs="Arial"/>
                <w:szCs w:val="22"/>
              </w:rPr>
            </w:r>
            <w:r w:rsidR="004301EA">
              <w:rPr>
                <w:rFonts w:cs="Arial"/>
                <w:szCs w:val="22"/>
              </w:rPr>
              <w:fldChar w:fldCharType="separate"/>
            </w:r>
            <w:r w:rsidRPr="00067ECB">
              <w:rPr>
                <w:rFonts w:cs="Arial"/>
                <w:szCs w:val="22"/>
              </w:rPr>
              <w:fldChar w:fldCharType="end"/>
            </w:r>
            <w:r w:rsidRPr="00067ECB">
              <w:rPr>
                <w:rFonts w:cs="Arial"/>
                <w:szCs w:val="22"/>
              </w:rPr>
              <w:t xml:space="preserve"> Attachment  </w:t>
            </w:r>
          </w:p>
          <w:p w14:paraId="5644BE07" w14:textId="77777777" w:rsidR="009A2A05" w:rsidRPr="00067ECB" w:rsidRDefault="009A2A05" w:rsidP="009A2A05">
            <w:pPr>
              <w:ind w:left="720"/>
              <w:jc w:val="both"/>
              <w:rPr>
                <w:rFonts w:cs="Arial"/>
                <w:b/>
                <w:bCs w:val="0"/>
                <w:iCs w:val="0"/>
                <w:szCs w:val="22"/>
              </w:rPr>
            </w:pPr>
          </w:p>
          <w:p w14:paraId="263AF779" w14:textId="77777777" w:rsidR="009A2A05" w:rsidRPr="00067ECB" w:rsidRDefault="009A2A05" w:rsidP="009A2A05">
            <w:pPr>
              <w:ind w:left="720"/>
              <w:jc w:val="both"/>
              <w:rPr>
                <w:rFonts w:cs="Arial"/>
                <w:b/>
                <w:bCs w:val="0"/>
                <w:iCs w:val="0"/>
                <w:szCs w:val="22"/>
              </w:rPr>
            </w:pPr>
          </w:p>
          <w:p w14:paraId="3F34AA22" w14:textId="77777777" w:rsidR="009A2A05" w:rsidRPr="00067ECB" w:rsidRDefault="009A2A05" w:rsidP="009A2A05">
            <w:pPr>
              <w:numPr>
                <w:ilvl w:val="0"/>
                <w:numId w:val="19"/>
              </w:numPr>
              <w:ind w:left="360"/>
              <w:jc w:val="both"/>
              <w:rPr>
                <w:rFonts w:cs="Arial"/>
                <w:bCs w:val="0"/>
                <w:iCs w:val="0"/>
                <w:szCs w:val="22"/>
              </w:rPr>
            </w:pPr>
            <w:r w:rsidRPr="00067ECB">
              <w:rPr>
                <w:rFonts w:cs="Arial"/>
                <w:szCs w:val="22"/>
              </w:rPr>
              <w:t>Nonorganic</w:t>
            </w:r>
            <w:r w:rsidRPr="00067ECB">
              <w:rPr>
                <w:rFonts w:cs="Arial"/>
                <w:i/>
                <w:iCs w:val="0"/>
                <w:szCs w:val="22"/>
              </w:rPr>
              <w:t xml:space="preserve"> agricultural</w:t>
            </w:r>
            <w:r w:rsidRPr="00067ECB">
              <w:rPr>
                <w:rFonts w:cs="Arial"/>
                <w:szCs w:val="22"/>
              </w:rPr>
              <w:t xml:space="preserve"> substances used as ingredients or processing aids are allowed only when an organic form is not commercially available and require documentation confirming compliance with CAN/CGSB-32.310, clause 1.4 (a), 1.4 (c) and 1.4 (d) (regarding genetic engineering, </w:t>
            </w:r>
            <w:proofErr w:type="gramStart"/>
            <w:r w:rsidRPr="00067ECB">
              <w:rPr>
                <w:rFonts w:cs="Arial"/>
                <w:szCs w:val="22"/>
              </w:rPr>
              <w:t>irradiation</w:t>
            </w:r>
            <w:proofErr w:type="gramEnd"/>
            <w:r w:rsidRPr="00067ECB">
              <w:rPr>
                <w:rFonts w:cs="Arial"/>
                <w:szCs w:val="22"/>
              </w:rPr>
              <w:t xml:space="preserve"> and cloned livestock respectively).  </w:t>
            </w:r>
            <w:r w:rsidRPr="00067ECB">
              <w:rPr>
                <w:rFonts w:cs="Arial"/>
                <w:bCs w:val="0"/>
                <w:iCs w:val="0"/>
                <w:szCs w:val="22"/>
              </w:rPr>
              <w:t>Please contact the QCS office for description of determination of commercial availability if needed.</w:t>
            </w:r>
          </w:p>
          <w:p w14:paraId="626FB7A3" w14:textId="77777777" w:rsidR="009A2A05" w:rsidRPr="00067ECB" w:rsidRDefault="009A2A05" w:rsidP="009A2A05">
            <w:pPr>
              <w:jc w:val="both"/>
              <w:rPr>
                <w:rFonts w:cs="Arial"/>
                <w:bCs w:val="0"/>
                <w:iCs w:val="0"/>
                <w:szCs w:val="22"/>
              </w:rPr>
            </w:pPr>
          </w:p>
          <w:p w14:paraId="72E4C785" w14:textId="77777777" w:rsidR="009A2A05" w:rsidRDefault="009A2A05" w:rsidP="009A2A05">
            <w:pPr>
              <w:ind w:left="720"/>
              <w:jc w:val="both"/>
              <w:rPr>
                <w:rFonts w:cs="Arial"/>
                <w:bCs w:val="0"/>
                <w:iCs w:val="0"/>
                <w:szCs w:val="22"/>
              </w:rPr>
            </w:pPr>
            <w:r w:rsidRPr="00111C60">
              <w:rPr>
                <w:rFonts w:cs="Arial"/>
                <w:b/>
                <w:i/>
                <w:szCs w:val="22"/>
              </w:rPr>
              <w:t>For each nonorganic agricultural ingredient</w:t>
            </w:r>
            <w:r>
              <w:rPr>
                <w:rFonts w:cs="Arial"/>
                <w:b/>
                <w:i/>
                <w:szCs w:val="22"/>
              </w:rPr>
              <w:t>/</w:t>
            </w:r>
            <w:r w:rsidRPr="00111C60">
              <w:rPr>
                <w:rFonts w:cs="Arial"/>
                <w:b/>
                <w:i/>
                <w:szCs w:val="22"/>
              </w:rPr>
              <w:t>processing aid listed in Section A of the Organic Product Profile</w:t>
            </w:r>
            <w:r>
              <w:rPr>
                <w:rFonts w:cs="Arial"/>
                <w:b/>
                <w:i/>
                <w:szCs w:val="22"/>
              </w:rPr>
              <w:t>(</w:t>
            </w:r>
            <w:r w:rsidRPr="00111C60">
              <w:rPr>
                <w:rFonts w:cs="Arial"/>
                <w:b/>
                <w:i/>
                <w:szCs w:val="22"/>
              </w:rPr>
              <w:t>s</w:t>
            </w:r>
            <w:r>
              <w:rPr>
                <w:rFonts w:cs="Arial"/>
                <w:b/>
                <w:i/>
                <w:szCs w:val="22"/>
              </w:rPr>
              <w:t>)</w:t>
            </w:r>
            <w:r w:rsidRPr="00067ECB">
              <w:rPr>
                <w:rFonts w:cs="Arial"/>
                <w:bCs w:val="0"/>
                <w:iCs w:val="0"/>
                <w:szCs w:val="22"/>
              </w:rPr>
              <w:t xml:space="preserve">, supply written verification that the product was not commercially available organically.    </w:t>
            </w:r>
          </w:p>
          <w:p w14:paraId="4DC73B51" w14:textId="77777777" w:rsidR="009A2A05" w:rsidRDefault="009A2A05" w:rsidP="009A2A05">
            <w:pPr>
              <w:ind w:left="720"/>
              <w:jc w:val="both"/>
              <w:rPr>
                <w:rFonts w:cs="Arial"/>
                <w:bCs w:val="0"/>
                <w:iCs w:val="0"/>
                <w:szCs w:val="22"/>
              </w:rPr>
            </w:pPr>
          </w:p>
          <w:p w14:paraId="6F3B71F5" w14:textId="77777777" w:rsidR="009A2A05" w:rsidRPr="00067ECB" w:rsidRDefault="009A2A05" w:rsidP="009A2A05">
            <w:pPr>
              <w:ind w:left="720"/>
              <w:jc w:val="both"/>
              <w:rPr>
                <w:rFonts w:cs="Arial"/>
                <w:bCs w:val="0"/>
                <w:iCs w:val="0"/>
                <w:szCs w:val="22"/>
              </w:rPr>
            </w:pPr>
            <w:r w:rsidRPr="00067ECB">
              <w:rPr>
                <w:rFonts w:cs="Arial"/>
                <w:bCs w:val="0"/>
                <w:iCs w:val="0"/>
                <w:szCs w:val="22"/>
              </w:rPr>
              <w:fldChar w:fldCharType="begin">
                <w:ffData>
                  <w:name w:val="Check7"/>
                  <w:enabled/>
                  <w:calcOnExit w:val="0"/>
                  <w:checkBox>
                    <w:sizeAuto/>
                    <w:default w:val="0"/>
                  </w:checkBox>
                </w:ffData>
              </w:fldChar>
            </w:r>
            <w:r w:rsidRPr="00067ECB">
              <w:rPr>
                <w:rFonts w:cs="Arial"/>
                <w:bCs w:val="0"/>
                <w:iCs w:val="0"/>
                <w:szCs w:val="22"/>
              </w:rPr>
              <w:instrText xml:space="preserve"> FORMCHECKBOX </w:instrText>
            </w:r>
            <w:r w:rsidR="004301EA">
              <w:rPr>
                <w:rFonts w:cs="Arial"/>
                <w:bCs w:val="0"/>
                <w:iCs w:val="0"/>
                <w:szCs w:val="22"/>
              </w:rPr>
            </w:r>
            <w:r w:rsidR="004301EA">
              <w:rPr>
                <w:rFonts w:cs="Arial"/>
                <w:bCs w:val="0"/>
                <w:iCs w:val="0"/>
                <w:szCs w:val="22"/>
              </w:rPr>
              <w:fldChar w:fldCharType="separate"/>
            </w:r>
            <w:r w:rsidRPr="00067ECB">
              <w:rPr>
                <w:rFonts w:cs="Arial"/>
                <w:bCs w:val="0"/>
                <w:iCs w:val="0"/>
                <w:szCs w:val="22"/>
              </w:rPr>
              <w:fldChar w:fldCharType="end"/>
            </w:r>
            <w:r w:rsidRPr="00067ECB">
              <w:rPr>
                <w:rFonts w:cs="Arial"/>
                <w:bCs w:val="0"/>
                <w:iCs w:val="0"/>
                <w:szCs w:val="22"/>
              </w:rPr>
              <w:t xml:space="preserve">  N/A    </w:t>
            </w:r>
            <w:r w:rsidRPr="00067ECB">
              <w:rPr>
                <w:rFonts w:cs="Arial"/>
                <w:szCs w:val="22"/>
              </w:rPr>
              <w:fldChar w:fldCharType="begin">
                <w:ffData>
                  <w:name w:val="Check86"/>
                  <w:enabled/>
                  <w:calcOnExit w:val="0"/>
                  <w:checkBox>
                    <w:sizeAuto/>
                    <w:default w:val="0"/>
                  </w:checkBox>
                </w:ffData>
              </w:fldChar>
            </w:r>
            <w:r w:rsidRPr="00067ECB">
              <w:rPr>
                <w:rFonts w:cs="Arial"/>
                <w:szCs w:val="22"/>
              </w:rPr>
              <w:instrText xml:space="preserve"> FORMCHECKBOX </w:instrText>
            </w:r>
            <w:r w:rsidR="004301EA">
              <w:rPr>
                <w:rFonts w:cs="Arial"/>
                <w:szCs w:val="22"/>
              </w:rPr>
            </w:r>
            <w:r w:rsidR="004301EA">
              <w:rPr>
                <w:rFonts w:cs="Arial"/>
                <w:szCs w:val="22"/>
              </w:rPr>
              <w:fldChar w:fldCharType="separate"/>
            </w:r>
            <w:r w:rsidRPr="00067ECB">
              <w:rPr>
                <w:rFonts w:cs="Arial"/>
                <w:szCs w:val="22"/>
              </w:rPr>
              <w:fldChar w:fldCharType="end"/>
            </w:r>
            <w:r w:rsidRPr="00067ECB">
              <w:rPr>
                <w:rFonts w:cs="Arial"/>
                <w:szCs w:val="22"/>
              </w:rPr>
              <w:t xml:space="preserve"> Attachment  </w:t>
            </w:r>
          </w:p>
          <w:p w14:paraId="568FB48C" w14:textId="77777777" w:rsidR="009A2A05" w:rsidRPr="00067ECB" w:rsidRDefault="009A2A05" w:rsidP="009A2A05">
            <w:pPr>
              <w:rPr>
                <w:rFonts w:cs="Arial"/>
                <w:bCs w:val="0"/>
                <w:szCs w:val="22"/>
              </w:rPr>
            </w:pPr>
          </w:p>
        </w:tc>
      </w:tr>
      <w:tr w:rsidR="004F3CA2" w:rsidRPr="00726651" w14:paraId="0AC2EF0B" w14:textId="77777777" w:rsidTr="004F3CA2">
        <w:tblPrEx>
          <w:tblBorders>
            <w:insideH w:val="single" w:sz="4" w:space="0" w:color="auto"/>
            <w:insideV w:val="single" w:sz="4" w:space="0" w:color="auto"/>
          </w:tblBorders>
        </w:tblPrEx>
        <w:trPr>
          <w:cantSplit/>
          <w:trHeight w:val="32"/>
          <w:jc w:val="center"/>
        </w:trPr>
        <w:tc>
          <w:tcPr>
            <w:tcW w:w="10800" w:type="dxa"/>
            <w:gridSpan w:val="7"/>
            <w:tcBorders>
              <w:top w:val="single" w:sz="4" w:space="0" w:color="auto"/>
              <w:bottom w:val="single" w:sz="4" w:space="0" w:color="auto"/>
            </w:tcBorders>
            <w:shd w:val="clear" w:color="auto" w:fill="auto"/>
          </w:tcPr>
          <w:p w14:paraId="050B22E7" w14:textId="77777777" w:rsidR="004F3CA2" w:rsidRPr="00111C60" w:rsidRDefault="004F3CA2" w:rsidP="009B78FB">
            <w:pPr>
              <w:rPr>
                <w:b/>
                <w:bCs w:val="0"/>
              </w:rPr>
            </w:pPr>
            <w:r w:rsidRPr="00111C60">
              <w:rPr>
                <w:b/>
                <w:bCs w:val="0"/>
              </w:rPr>
              <w:t xml:space="preserve">SECTION </w:t>
            </w:r>
            <w:r>
              <w:rPr>
                <w:b/>
                <w:bCs w:val="0"/>
              </w:rPr>
              <w:t>C</w:t>
            </w:r>
            <w:r w:rsidRPr="00111C60">
              <w:rPr>
                <w:b/>
                <w:bCs w:val="0"/>
              </w:rPr>
              <w:t xml:space="preserve">: </w:t>
            </w:r>
            <w:r>
              <w:rPr>
                <w:b/>
                <w:bCs w:val="0"/>
              </w:rPr>
              <w:t>NON-ORGANIC</w:t>
            </w:r>
            <w:r w:rsidRPr="00111C60">
              <w:rPr>
                <w:b/>
                <w:bCs w:val="0"/>
              </w:rPr>
              <w:t xml:space="preserve"> </w:t>
            </w:r>
            <w:r>
              <w:rPr>
                <w:b/>
                <w:bCs w:val="0"/>
              </w:rPr>
              <w:t>INGREDIENT DISCLOSURE</w:t>
            </w:r>
          </w:p>
          <w:p w14:paraId="17469B5D" w14:textId="77777777" w:rsidR="004F3CA2" w:rsidRPr="00726651" w:rsidRDefault="004F3CA2" w:rsidP="009B78FB">
            <w:pPr>
              <w:jc w:val="both"/>
              <w:rPr>
                <w:rFonts w:cs="Arial"/>
                <w:b/>
                <w:sz w:val="20"/>
                <w:szCs w:val="20"/>
              </w:rPr>
            </w:pPr>
            <w:r w:rsidRPr="00726651">
              <w:rPr>
                <w:sz w:val="20"/>
                <w:szCs w:val="20"/>
              </w:rPr>
              <w:t xml:space="preserve">This Non-organic Ingredient Disclosure must be completed by the manufacturer/supplier of each </w:t>
            </w:r>
            <w:r w:rsidRPr="00726651">
              <w:rPr>
                <w:i/>
                <w:sz w:val="20"/>
                <w:szCs w:val="20"/>
                <w:u w:val="single"/>
              </w:rPr>
              <w:t>non-organic</w:t>
            </w:r>
            <w:r w:rsidRPr="00726651">
              <w:rPr>
                <w:sz w:val="20"/>
                <w:szCs w:val="20"/>
              </w:rPr>
              <w:t xml:space="preserve"> ingredient and processing aid.  Equivalent documentation may be copied and sent.  Once completed and returned to you by the manufacturer/supplier, submit this disclosure to QCS for review and consideration.  Copy and paste to company letterhead for optimal usage of the form.</w:t>
            </w:r>
          </w:p>
        </w:tc>
      </w:tr>
      <w:tr w:rsidR="004F3CA2" w:rsidRPr="00111C60" w14:paraId="28D1DF76" w14:textId="77777777" w:rsidTr="004F3CA2">
        <w:tblPrEx>
          <w:tblBorders>
            <w:insideH w:val="single" w:sz="4" w:space="0" w:color="auto"/>
            <w:insideV w:val="single" w:sz="4" w:space="0" w:color="auto"/>
          </w:tblBorders>
        </w:tblPrEx>
        <w:trPr>
          <w:trHeight w:val="32"/>
          <w:jc w:val="center"/>
        </w:trPr>
        <w:tc>
          <w:tcPr>
            <w:tcW w:w="10800" w:type="dxa"/>
            <w:gridSpan w:val="7"/>
            <w:tcBorders>
              <w:top w:val="single" w:sz="4" w:space="0" w:color="auto"/>
              <w:bottom w:val="single" w:sz="4" w:space="0" w:color="auto"/>
            </w:tcBorders>
            <w:shd w:val="clear" w:color="auto" w:fill="auto"/>
          </w:tcPr>
          <w:p w14:paraId="73592B92" w14:textId="77777777" w:rsidR="004F3CA2" w:rsidRPr="00980871" w:rsidRDefault="004F3CA2" w:rsidP="009B78FB">
            <w:pPr>
              <w:rPr>
                <w:rFonts w:cs="Arial"/>
                <w:bCs w:val="0"/>
                <w:sz w:val="20"/>
                <w:szCs w:val="20"/>
                <w:lang w:val="fr-FR"/>
              </w:rPr>
            </w:pPr>
            <w:r w:rsidRPr="00980871">
              <w:rPr>
                <w:rFonts w:cs="Arial"/>
                <w:b/>
                <w:bCs w:val="0"/>
                <w:sz w:val="20"/>
                <w:szCs w:val="20"/>
              </w:rPr>
              <w:t>Dear</w:t>
            </w:r>
            <w:r w:rsidRPr="00980871">
              <w:rPr>
                <w:rFonts w:cs="Arial"/>
                <w:b/>
                <w:bCs w:val="0"/>
                <w:sz w:val="20"/>
                <w:szCs w:val="20"/>
                <w:lang w:val="fr-FR"/>
              </w:rPr>
              <w:t xml:space="preserve"> </w:t>
            </w:r>
            <w:r w:rsidRPr="00980871">
              <w:rPr>
                <w:rFonts w:cs="Arial"/>
                <w:b/>
                <w:bCs w:val="0"/>
                <w:sz w:val="20"/>
                <w:szCs w:val="20"/>
              </w:rPr>
              <w:t>Vendor</w:t>
            </w:r>
            <w:r w:rsidRPr="00980871">
              <w:rPr>
                <w:rFonts w:cs="Arial"/>
                <w:b/>
                <w:bCs w:val="0"/>
                <w:sz w:val="20"/>
                <w:szCs w:val="20"/>
                <w:lang w:val="fr-FR"/>
              </w:rPr>
              <w:t>:</w:t>
            </w:r>
            <w:r w:rsidRPr="00980871">
              <w:rPr>
                <w:rFonts w:cs="Arial"/>
                <w:bCs w:val="0"/>
                <w:sz w:val="20"/>
                <w:szCs w:val="20"/>
                <w:lang w:val="fr-FR"/>
              </w:rPr>
              <w:t xml:space="preserve"> </w:t>
            </w:r>
            <w:r w:rsidRPr="00980871">
              <w:rPr>
                <w:rFonts w:cs="Arial"/>
                <w:w w:val="95"/>
                <w:sz w:val="20"/>
                <w:szCs w:val="20"/>
                <w:lang w:val="fr-FR"/>
              </w:rPr>
              <w:fldChar w:fldCharType="begin">
                <w:ffData>
                  <w:name w:val="Text851"/>
                  <w:enabled/>
                  <w:calcOnExit w:val="0"/>
                  <w:textInput/>
                </w:ffData>
              </w:fldChar>
            </w:r>
            <w:r w:rsidRPr="00980871">
              <w:rPr>
                <w:rFonts w:cs="Arial"/>
                <w:w w:val="95"/>
                <w:sz w:val="20"/>
                <w:szCs w:val="20"/>
                <w:lang w:val="fr-FR"/>
              </w:rPr>
              <w:instrText xml:space="preserve"> FORMTEXT </w:instrText>
            </w:r>
            <w:r w:rsidRPr="00980871">
              <w:rPr>
                <w:rFonts w:cs="Arial"/>
                <w:w w:val="95"/>
                <w:sz w:val="20"/>
                <w:szCs w:val="20"/>
                <w:lang w:val="fr-FR"/>
              </w:rPr>
            </w:r>
            <w:r w:rsidRPr="00980871">
              <w:rPr>
                <w:rFonts w:cs="Arial"/>
                <w:w w:val="95"/>
                <w:sz w:val="20"/>
                <w:szCs w:val="20"/>
                <w:lang w:val="fr-FR"/>
              </w:rPr>
              <w:fldChar w:fldCharType="separate"/>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w w:val="95"/>
                <w:sz w:val="20"/>
                <w:szCs w:val="20"/>
                <w:lang w:val="fr-FR"/>
              </w:rPr>
              <w:fldChar w:fldCharType="end"/>
            </w:r>
          </w:p>
          <w:p w14:paraId="3EE9712E" w14:textId="77777777" w:rsidR="004F3CA2" w:rsidRDefault="004F3CA2" w:rsidP="009B78FB">
            <w:pPr>
              <w:jc w:val="both"/>
              <w:rPr>
                <w:rFonts w:cs="Arial"/>
                <w:sz w:val="20"/>
                <w:szCs w:val="20"/>
              </w:rPr>
            </w:pPr>
          </w:p>
          <w:p w14:paraId="1CA7D658" w14:textId="77777777" w:rsidR="004F3CA2" w:rsidRPr="00980871" w:rsidRDefault="004F3CA2" w:rsidP="009B78FB">
            <w:pPr>
              <w:jc w:val="both"/>
              <w:rPr>
                <w:rFonts w:cs="Arial"/>
                <w:sz w:val="20"/>
                <w:szCs w:val="20"/>
              </w:rPr>
            </w:pPr>
            <w:proofErr w:type="gramStart"/>
            <w:r w:rsidRPr="00980871">
              <w:rPr>
                <w:rFonts w:cs="Arial"/>
                <w:sz w:val="20"/>
                <w:szCs w:val="20"/>
              </w:rPr>
              <w:t>In order to</w:t>
            </w:r>
            <w:proofErr w:type="gramEnd"/>
            <w:r w:rsidRPr="00980871">
              <w:rPr>
                <w:rFonts w:cs="Arial"/>
                <w:sz w:val="20"/>
                <w:szCs w:val="20"/>
              </w:rPr>
              <w:t xml:space="preserve"> maintain our organic certification and to market our finished product as “organic”</w:t>
            </w:r>
            <w:r>
              <w:rPr>
                <w:rFonts w:cs="Arial"/>
                <w:sz w:val="20"/>
                <w:szCs w:val="20"/>
              </w:rPr>
              <w:t xml:space="preserve"> </w:t>
            </w:r>
            <w:r w:rsidRPr="00980871">
              <w:rPr>
                <w:rFonts w:cs="Arial"/>
                <w:sz w:val="20"/>
                <w:szCs w:val="20"/>
              </w:rPr>
              <w:t>or</w:t>
            </w:r>
            <w:r>
              <w:rPr>
                <w:rFonts w:cs="Arial"/>
                <w:sz w:val="20"/>
                <w:szCs w:val="20"/>
              </w:rPr>
              <w:t xml:space="preserve"> containing “XX% organic ingredients”, </w:t>
            </w:r>
            <w:r w:rsidRPr="00980871">
              <w:rPr>
                <w:rFonts w:cs="Arial"/>
                <w:sz w:val="20"/>
                <w:szCs w:val="20"/>
              </w:rPr>
              <w:t xml:space="preserve">we are required to obtain information for </w:t>
            </w:r>
            <w:r w:rsidRPr="00980871">
              <w:rPr>
                <w:rFonts w:cs="Arial"/>
                <w:sz w:val="20"/>
                <w:szCs w:val="20"/>
                <w:u w:val="single"/>
              </w:rPr>
              <w:t>nonorganic ingredients and processing aids</w:t>
            </w:r>
            <w:r w:rsidRPr="00980871">
              <w:rPr>
                <w:rFonts w:cs="Arial"/>
                <w:sz w:val="20"/>
                <w:szCs w:val="20"/>
              </w:rPr>
              <w:t xml:space="preserve"> to ensure the substance we purchased is allowed for use according to the description and annotations as defined under </w:t>
            </w:r>
            <w:r>
              <w:rPr>
                <w:rFonts w:cs="Arial"/>
                <w:sz w:val="20"/>
                <w:szCs w:val="20"/>
              </w:rPr>
              <w:t>the Canada Organic Regime.</w:t>
            </w:r>
            <w:r w:rsidRPr="00980871">
              <w:rPr>
                <w:rFonts w:cs="Arial"/>
                <w:sz w:val="20"/>
                <w:szCs w:val="20"/>
              </w:rPr>
              <w:t xml:space="preserve">   </w:t>
            </w:r>
            <w:r w:rsidRPr="00980871">
              <w:rPr>
                <w:rFonts w:cs="Arial"/>
                <w:b/>
                <w:sz w:val="20"/>
                <w:szCs w:val="20"/>
              </w:rPr>
              <w:t>Please supply responses to the questions listed below.</w:t>
            </w:r>
          </w:p>
          <w:p w14:paraId="6DD69F45" w14:textId="77777777" w:rsidR="004F3CA2" w:rsidRPr="00980871" w:rsidRDefault="004F3CA2" w:rsidP="009B78FB">
            <w:pPr>
              <w:rPr>
                <w:rFonts w:cs="Arial"/>
                <w:sz w:val="20"/>
                <w:szCs w:val="20"/>
              </w:rPr>
            </w:pPr>
          </w:p>
          <w:p w14:paraId="5DA907D6" w14:textId="77777777" w:rsidR="004F3CA2" w:rsidRDefault="004F3CA2" w:rsidP="009B78FB">
            <w:pPr>
              <w:rPr>
                <w:rFonts w:cs="Arial"/>
                <w:w w:val="95"/>
                <w:sz w:val="20"/>
                <w:szCs w:val="20"/>
                <w:lang w:val="fr-FR"/>
              </w:rPr>
            </w:pPr>
            <w:r w:rsidRPr="00980871">
              <w:rPr>
                <w:rFonts w:cs="Arial"/>
                <w:b/>
                <w:sz w:val="20"/>
                <w:szCs w:val="20"/>
              </w:rPr>
              <w:t xml:space="preserve">Company Name: </w:t>
            </w:r>
            <w:r w:rsidRPr="00980871">
              <w:rPr>
                <w:rFonts w:cs="Arial"/>
                <w:sz w:val="20"/>
                <w:szCs w:val="20"/>
              </w:rPr>
              <w:t xml:space="preserve">      </w:t>
            </w:r>
            <w:r w:rsidRPr="00980871">
              <w:rPr>
                <w:rFonts w:cs="Arial"/>
                <w:w w:val="95"/>
                <w:sz w:val="20"/>
                <w:szCs w:val="20"/>
                <w:lang w:val="fr-FR"/>
              </w:rPr>
              <w:fldChar w:fldCharType="begin">
                <w:ffData>
                  <w:name w:val="Text851"/>
                  <w:enabled/>
                  <w:calcOnExit w:val="0"/>
                  <w:textInput/>
                </w:ffData>
              </w:fldChar>
            </w:r>
            <w:r w:rsidRPr="00980871">
              <w:rPr>
                <w:rFonts w:cs="Arial"/>
                <w:w w:val="95"/>
                <w:sz w:val="20"/>
                <w:szCs w:val="20"/>
                <w:lang w:val="fr-FR"/>
              </w:rPr>
              <w:instrText xml:space="preserve"> FORMTEXT </w:instrText>
            </w:r>
            <w:r w:rsidRPr="00980871">
              <w:rPr>
                <w:rFonts w:cs="Arial"/>
                <w:w w:val="95"/>
                <w:sz w:val="20"/>
                <w:szCs w:val="20"/>
                <w:lang w:val="fr-FR"/>
              </w:rPr>
            </w:r>
            <w:r w:rsidRPr="00980871">
              <w:rPr>
                <w:rFonts w:cs="Arial"/>
                <w:w w:val="95"/>
                <w:sz w:val="20"/>
                <w:szCs w:val="20"/>
                <w:lang w:val="fr-FR"/>
              </w:rPr>
              <w:fldChar w:fldCharType="separate"/>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w w:val="95"/>
                <w:sz w:val="20"/>
                <w:szCs w:val="20"/>
                <w:lang w:val="fr-FR"/>
              </w:rPr>
              <w:fldChar w:fldCharType="end"/>
            </w:r>
          </w:p>
          <w:p w14:paraId="389E7AA1" w14:textId="77777777" w:rsidR="004F3CA2" w:rsidRPr="00980871" w:rsidRDefault="004F3CA2" w:rsidP="009B78FB">
            <w:pPr>
              <w:rPr>
                <w:rFonts w:cs="Arial"/>
                <w:sz w:val="20"/>
                <w:szCs w:val="20"/>
              </w:rPr>
            </w:pPr>
          </w:p>
          <w:p w14:paraId="32D33CD1" w14:textId="77777777" w:rsidR="004F3CA2" w:rsidRDefault="004F3CA2" w:rsidP="009B78FB">
            <w:pPr>
              <w:rPr>
                <w:rFonts w:cs="Arial"/>
                <w:w w:val="95"/>
                <w:sz w:val="20"/>
                <w:szCs w:val="20"/>
                <w:lang w:val="fr-FR"/>
              </w:rPr>
            </w:pPr>
            <w:r w:rsidRPr="00980871">
              <w:rPr>
                <w:rFonts w:cs="Arial"/>
                <w:b/>
                <w:sz w:val="20"/>
                <w:szCs w:val="20"/>
              </w:rPr>
              <w:t>Name of Ingredient/Vendor product no:</w:t>
            </w:r>
            <w:r w:rsidRPr="00980871">
              <w:rPr>
                <w:rFonts w:cs="Arial"/>
                <w:w w:val="95"/>
                <w:sz w:val="20"/>
                <w:szCs w:val="20"/>
                <w:lang w:val="fr-FR"/>
              </w:rPr>
              <w:t xml:space="preserve"> </w:t>
            </w:r>
            <w:r w:rsidRPr="00980871">
              <w:rPr>
                <w:rFonts w:cs="Arial"/>
                <w:w w:val="95"/>
                <w:sz w:val="20"/>
                <w:szCs w:val="20"/>
                <w:lang w:val="fr-FR"/>
              </w:rPr>
              <w:fldChar w:fldCharType="begin">
                <w:ffData>
                  <w:name w:val="Text851"/>
                  <w:enabled/>
                  <w:calcOnExit w:val="0"/>
                  <w:textInput/>
                </w:ffData>
              </w:fldChar>
            </w:r>
            <w:r w:rsidRPr="00980871">
              <w:rPr>
                <w:rFonts w:cs="Arial"/>
                <w:w w:val="95"/>
                <w:sz w:val="20"/>
                <w:szCs w:val="20"/>
                <w:lang w:val="fr-FR"/>
              </w:rPr>
              <w:instrText xml:space="preserve"> FORMTEXT </w:instrText>
            </w:r>
            <w:r w:rsidRPr="00980871">
              <w:rPr>
                <w:rFonts w:cs="Arial"/>
                <w:w w:val="95"/>
                <w:sz w:val="20"/>
                <w:szCs w:val="20"/>
                <w:lang w:val="fr-FR"/>
              </w:rPr>
            </w:r>
            <w:r w:rsidRPr="00980871">
              <w:rPr>
                <w:rFonts w:cs="Arial"/>
                <w:w w:val="95"/>
                <w:sz w:val="20"/>
                <w:szCs w:val="20"/>
                <w:lang w:val="fr-FR"/>
              </w:rPr>
              <w:fldChar w:fldCharType="separate"/>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w w:val="95"/>
                <w:sz w:val="20"/>
                <w:szCs w:val="20"/>
                <w:lang w:val="fr-FR"/>
              </w:rPr>
              <w:fldChar w:fldCharType="end"/>
            </w:r>
          </w:p>
          <w:p w14:paraId="6CD0FEF5" w14:textId="77777777" w:rsidR="004F3CA2" w:rsidRPr="00111C60" w:rsidRDefault="004F3CA2" w:rsidP="009B78FB">
            <w:pPr>
              <w:jc w:val="both"/>
              <w:rPr>
                <w:b/>
                <w:bCs w:val="0"/>
              </w:rPr>
            </w:pPr>
          </w:p>
        </w:tc>
      </w:tr>
      <w:tr w:rsidR="004F3CA2" w14:paraId="34BDA4B7" w14:textId="77777777" w:rsidTr="004F3CA2">
        <w:tblPrEx>
          <w:tblBorders>
            <w:insideH w:val="single" w:sz="4" w:space="0" w:color="auto"/>
            <w:insideV w:val="single" w:sz="4" w:space="0" w:color="auto"/>
          </w:tblBorders>
        </w:tblPrEx>
        <w:trPr>
          <w:trHeight w:val="32"/>
          <w:jc w:val="center"/>
        </w:trPr>
        <w:tc>
          <w:tcPr>
            <w:tcW w:w="10800" w:type="dxa"/>
            <w:gridSpan w:val="7"/>
            <w:tcBorders>
              <w:top w:val="single" w:sz="4" w:space="0" w:color="auto"/>
              <w:bottom w:val="single" w:sz="4" w:space="0" w:color="auto"/>
            </w:tcBorders>
            <w:shd w:val="clear" w:color="auto" w:fill="auto"/>
          </w:tcPr>
          <w:p w14:paraId="16767F6C" w14:textId="77777777" w:rsidR="004F3CA2" w:rsidRDefault="004F3CA2" w:rsidP="009B78FB">
            <w:pPr>
              <w:numPr>
                <w:ilvl w:val="0"/>
                <w:numId w:val="12"/>
              </w:numPr>
              <w:rPr>
                <w:rFonts w:cs="Arial"/>
                <w:b/>
                <w:bCs w:val="0"/>
                <w:sz w:val="20"/>
                <w:szCs w:val="20"/>
              </w:rPr>
            </w:pPr>
            <w:r w:rsidRPr="00980871">
              <w:rPr>
                <w:rFonts w:cs="Arial"/>
                <w:b/>
                <w:bCs w:val="0"/>
                <w:sz w:val="20"/>
                <w:szCs w:val="20"/>
              </w:rPr>
              <w:lastRenderedPageBreak/>
              <w:t xml:space="preserve">Ingredient </w:t>
            </w:r>
            <w:r>
              <w:rPr>
                <w:rFonts w:cs="Arial"/>
                <w:b/>
                <w:bCs w:val="0"/>
                <w:sz w:val="20"/>
                <w:szCs w:val="20"/>
              </w:rPr>
              <w:t>Disclosure</w:t>
            </w:r>
          </w:p>
          <w:p w14:paraId="5B0305A2" w14:textId="77777777" w:rsidR="004F3CA2" w:rsidRDefault="004F3CA2" w:rsidP="009B78FB">
            <w:pPr>
              <w:ind w:left="360"/>
              <w:rPr>
                <w:rFonts w:cs="Arial"/>
                <w:b/>
                <w:bCs w:val="0"/>
                <w:sz w:val="20"/>
                <w:szCs w:val="2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8100"/>
              <w:gridCol w:w="1440"/>
            </w:tblGrid>
            <w:tr w:rsidR="004F3CA2" w:rsidRPr="00FF1A0A" w14:paraId="26A7A398" w14:textId="77777777" w:rsidTr="009B78FB">
              <w:tc>
                <w:tcPr>
                  <w:tcW w:w="445" w:type="dxa"/>
                  <w:shd w:val="clear" w:color="auto" w:fill="auto"/>
                </w:tcPr>
                <w:p w14:paraId="1DFC08EC"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68EEFCE1" w14:textId="77777777" w:rsidR="004F3CA2" w:rsidRPr="00FF1A0A" w:rsidRDefault="004F3CA2" w:rsidP="009B78FB">
                  <w:pPr>
                    <w:jc w:val="both"/>
                    <w:rPr>
                      <w:rFonts w:cs="Arial"/>
                      <w:b/>
                      <w:bCs w:val="0"/>
                      <w:sz w:val="20"/>
                      <w:szCs w:val="20"/>
                    </w:rPr>
                  </w:pPr>
                  <w:r w:rsidRPr="00FF1A0A">
                    <w:rPr>
                      <w:rFonts w:cs="Arial"/>
                      <w:sz w:val="20"/>
                      <w:szCs w:val="20"/>
                    </w:rPr>
                    <w:t xml:space="preserve">Attach Product Specification Sheet and, if not listed on the specification sheet, a list of all ingredients including but not limited to carriers and preservatives.    </w:t>
                  </w:r>
                </w:p>
              </w:tc>
              <w:tc>
                <w:tcPr>
                  <w:tcW w:w="1440" w:type="dxa"/>
                  <w:shd w:val="clear" w:color="auto" w:fill="auto"/>
                </w:tcPr>
                <w:p w14:paraId="336837F4" w14:textId="77777777" w:rsidR="004F3CA2" w:rsidRPr="00FF1A0A" w:rsidRDefault="004F3CA2" w:rsidP="009B78FB">
                  <w:pPr>
                    <w:rPr>
                      <w:rFonts w:cs="Arial"/>
                      <w:sz w:val="20"/>
                      <w:szCs w:val="20"/>
                    </w:rPr>
                  </w:pPr>
                  <w:r w:rsidRPr="00FF1A0A">
                    <w:rPr>
                      <w:rFonts w:cs="Arial"/>
                      <w:sz w:val="20"/>
                      <w:szCs w:val="20"/>
                    </w:rPr>
                    <w:fldChar w:fldCharType="begin">
                      <w:ffData>
                        <w:name w:val="Check8"/>
                        <w:enabled/>
                        <w:calcOnExit w:val="0"/>
                        <w:checkBox>
                          <w:sizeAuto/>
                          <w:default w:val="0"/>
                        </w:checkBox>
                      </w:ffData>
                    </w:fldChar>
                  </w:r>
                  <w:r w:rsidRPr="00FF1A0A">
                    <w:rPr>
                      <w:rFonts w:cs="Arial"/>
                      <w:sz w:val="20"/>
                      <w:szCs w:val="20"/>
                    </w:rPr>
                    <w:instrText xml:space="preserve"> FORMCHECKBOX </w:instrText>
                  </w:r>
                  <w:r>
                    <w:rPr>
                      <w:rFonts w:cs="Arial"/>
                      <w:sz w:val="20"/>
                      <w:szCs w:val="20"/>
                    </w:rPr>
                  </w:r>
                  <w:r>
                    <w:rPr>
                      <w:rFonts w:cs="Arial"/>
                      <w:sz w:val="20"/>
                      <w:szCs w:val="20"/>
                    </w:rPr>
                    <w:fldChar w:fldCharType="separate"/>
                  </w:r>
                  <w:r w:rsidRPr="00FF1A0A">
                    <w:rPr>
                      <w:rFonts w:cs="Arial"/>
                      <w:sz w:val="20"/>
                      <w:szCs w:val="20"/>
                    </w:rPr>
                    <w:fldChar w:fldCharType="end"/>
                  </w:r>
                  <w:r w:rsidRPr="00FF1A0A">
                    <w:rPr>
                      <w:rFonts w:cs="Arial"/>
                      <w:sz w:val="20"/>
                      <w:szCs w:val="20"/>
                    </w:rPr>
                    <w:t xml:space="preserve"> Attachment</w:t>
                  </w:r>
                </w:p>
                <w:p w14:paraId="40375AEA" w14:textId="77777777" w:rsidR="004F3CA2" w:rsidRPr="00FF1A0A" w:rsidRDefault="004F3CA2" w:rsidP="009B78FB">
                  <w:pPr>
                    <w:rPr>
                      <w:rFonts w:cs="Arial"/>
                      <w:b/>
                      <w:bCs w:val="0"/>
                      <w:sz w:val="20"/>
                      <w:szCs w:val="20"/>
                    </w:rPr>
                  </w:pPr>
                </w:p>
              </w:tc>
            </w:tr>
            <w:tr w:rsidR="004F3CA2" w:rsidRPr="00FF1A0A" w14:paraId="53726237" w14:textId="77777777" w:rsidTr="009B78FB">
              <w:tc>
                <w:tcPr>
                  <w:tcW w:w="445" w:type="dxa"/>
                  <w:shd w:val="clear" w:color="auto" w:fill="auto"/>
                </w:tcPr>
                <w:p w14:paraId="083BB6DE"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75E32269" w14:textId="77777777" w:rsidR="004F3CA2" w:rsidRPr="00FF1A0A" w:rsidRDefault="004F3CA2" w:rsidP="009B78FB">
                  <w:pPr>
                    <w:jc w:val="both"/>
                    <w:rPr>
                      <w:rFonts w:cs="Arial"/>
                      <w:b/>
                      <w:bCs w:val="0"/>
                      <w:sz w:val="20"/>
                      <w:szCs w:val="20"/>
                    </w:rPr>
                  </w:pPr>
                  <w:r w:rsidRPr="00FF1A0A">
                    <w:rPr>
                      <w:rFonts w:cs="Arial"/>
                      <w:bCs w:val="0"/>
                      <w:sz w:val="20"/>
                      <w:szCs w:val="20"/>
                    </w:rPr>
                    <w:t xml:space="preserve">Does the product meet the restrictions specified in </w:t>
                  </w:r>
                  <w:r w:rsidRPr="00FF1A0A">
                    <w:rPr>
                      <w:rFonts w:cs="Arial"/>
                      <w:sz w:val="20"/>
                      <w:szCs w:val="20"/>
                    </w:rPr>
                    <w:t xml:space="preserve">the Permitted Substances List? </w:t>
                  </w: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tc>
              <w:tc>
                <w:tcPr>
                  <w:tcW w:w="1440" w:type="dxa"/>
                  <w:shd w:val="clear" w:color="auto" w:fill="auto"/>
                </w:tcPr>
                <w:p w14:paraId="25AC0617" w14:textId="77777777" w:rsidR="004F3CA2" w:rsidRPr="00FF1A0A" w:rsidRDefault="004F3CA2" w:rsidP="009B78FB">
                  <w:pPr>
                    <w:rPr>
                      <w:rFonts w:cs="Arial"/>
                      <w:b/>
                      <w:b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No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N/A</w:t>
                  </w:r>
                </w:p>
              </w:tc>
            </w:tr>
            <w:tr w:rsidR="004F3CA2" w:rsidRPr="00FF1A0A" w14:paraId="1626F971" w14:textId="77777777" w:rsidTr="009B78FB">
              <w:tc>
                <w:tcPr>
                  <w:tcW w:w="445" w:type="dxa"/>
                  <w:shd w:val="clear" w:color="auto" w:fill="auto"/>
                </w:tcPr>
                <w:p w14:paraId="662ECB38"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2C370B1F" w14:textId="77777777" w:rsidR="004F3CA2" w:rsidRPr="00FF1A0A" w:rsidRDefault="004F3CA2" w:rsidP="009B78FB">
                  <w:pPr>
                    <w:jc w:val="both"/>
                    <w:rPr>
                      <w:rFonts w:cs="Arial"/>
                      <w:sz w:val="20"/>
                      <w:szCs w:val="20"/>
                    </w:rPr>
                  </w:pPr>
                  <w:r w:rsidRPr="00FF1A0A">
                    <w:rPr>
                      <w:rFonts w:cs="Arial"/>
                      <w:sz w:val="20"/>
                      <w:szCs w:val="20"/>
                    </w:rPr>
                    <w:t xml:space="preserve">Is this product a </w:t>
                  </w:r>
                  <w:proofErr w:type="spellStart"/>
                  <w:r w:rsidRPr="00FF1A0A">
                    <w:rPr>
                      <w:rFonts w:cs="Arial"/>
                      <w:sz w:val="20"/>
                      <w:szCs w:val="20"/>
                    </w:rPr>
                    <w:t>flavour</w:t>
                  </w:r>
                  <w:proofErr w:type="spellEnd"/>
                  <w:r w:rsidRPr="00FF1A0A">
                    <w:rPr>
                      <w:rFonts w:cs="Arial"/>
                      <w:sz w:val="20"/>
                      <w:szCs w:val="20"/>
                    </w:rPr>
                    <w:t xml:space="preserve">, or does it contain </w:t>
                  </w:r>
                  <w:proofErr w:type="spellStart"/>
                  <w:r w:rsidRPr="00FF1A0A">
                    <w:rPr>
                      <w:rFonts w:cs="Arial"/>
                      <w:sz w:val="20"/>
                      <w:szCs w:val="20"/>
                    </w:rPr>
                    <w:t>flavours</w:t>
                  </w:r>
                  <w:proofErr w:type="spellEnd"/>
                  <w:r w:rsidRPr="00FF1A0A">
                    <w:rPr>
                      <w:rFonts w:cs="Arial"/>
                      <w:sz w:val="20"/>
                      <w:szCs w:val="20"/>
                    </w:rPr>
                    <w:t xml:space="preserve">?  If yes, complete section C. </w:t>
                  </w:r>
                  <w:proofErr w:type="spellStart"/>
                  <w:r w:rsidRPr="00FF1A0A">
                    <w:rPr>
                      <w:rFonts w:cs="Arial"/>
                      <w:sz w:val="20"/>
                      <w:szCs w:val="20"/>
                    </w:rPr>
                    <w:t>Flavours</w:t>
                  </w:r>
                  <w:proofErr w:type="spellEnd"/>
                </w:p>
              </w:tc>
              <w:tc>
                <w:tcPr>
                  <w:tcW w:w="1440" w:type="dxa"/>
                  <w:shd w:val="clear" w:color="auto" w:fill="auto"/>
                </w:tcPr>
                <w:p w14:paraId="56B26DB1" w14:textId="77777777" w:rsidR="004F3CA2" w:rsidRPr="00FF1A0A" w:rsidRDefault="004F3CA2" w:rsidP="009B78FB">
                  <w:pPr>
                    <w:rPr>
                      <w:rFonts w:cs="Arial"/>
                      <w:b/>
                      <w:b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No </w:t>
                  </w:r>
                </w:p>
              </w:tc>
            </w:tr>
            <w:tr w:rsidR="004F3CA2" w:rsidRPr="00FF1A0A" w14:paraId="08BE80DA" w14:textId="77777777" w:rsidTr="009B78FB">
              <w:tc>
                <w:tcPr>
                  <w:tcW w:w="445" w:type="dxa"/>
                  <w:shd w:val="clear" w:color="auto" w:fill="auto"/>
                </w:tcPr>
                <w:p w14:paraId="703C2B3B"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4F5365B4" w14:textId="77777777" w:rsidR="004F3CA2" w:rsidRPr="00FF1A0A" w:rsidRDefault="004F3CA2" w:rsidP="009B78FB">
                  <w:pPr>
                    <w:jc w:val="both"/>
                    <w:rPr>
                      <w:rFonts w:cs="Arial"/>
                      <w:bCs w:val="0"/>
                      <w:sz w:val="20"/>
                      <w:szCs w:val="20"/>
                    </w:rPr>
                  </w:pPr>
                  <w:r w:rsidRPr="00FF1A0A">
                    <w:rPr>
                      <w:rFonts w:cs="Arial"/>
                      <w:bCs w:val="0"/>
                      <w:sz w:val="20"/>
                      <w:szCs w:val="20"/>
                    </w:rPr>
                    <w:t xml:space="preserve">Is this product produced using synthetic solvents (hydrocarbons, chlorinated, halogenated)?  If yes, please specify: </w:t>
                  </w: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p w14:paraId="4D717A30" w14:textId="77777777" w:rsidR="004F3CA2" w:rsidRPr="00FF1A0A" w:rsidRDefault="004F3CA2" w:rsidP="009B78FB">
                  <w:pPr>
                    <w:jc w:val="both"/>
                    <w:rPr>
                      <w:rFonts w:cs="Arial"/>
                      <w:b/>
                      <w:bCs w:val="0"/>
                      <w:sz w:val="20"/>
                      <w:szCs w:val="20"/>
                    </w:rPr>
                  </w:pPr>
                </w:p>
              </w:tc>
              <w:tc>
                <w:tcPr>
                  <w:tcW w:w="1440" w:type="dxa"/>
                  <w:shd w:val="clear" w:color="auto" w:fill="auto"/>
                </w:tcPr>
                <w:p w14:paraId="15696E70" w14:textId="77777777" w:rsidR="004F3CA2" w:rsidRPr="00FF1A0A" w:rsidRDefault="004F3CA2" w:rsidP="009B78FB">
                  <w:pPr>
                    <w:rPr>
                      <w:rFonts w:cs="Arial"/>
                      <w:b/>
                      <w:b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No</w:t>
                  </w:r>
                </w:p>
              </w:tc>
            </w:tr>
            <w:tr w:rsidR="004F3CA2" w:rsidRPr="00FF1A0A" w14:paraId="0259B78E" w14:textId="77777777" w:rsidTr="009B78FB">
              <w:tc>
                <w:tcPr>
                  <w:tcW w:w="445" w:type="dxa"/>
                  <w:shd w:val="clear" w:color="auto" w:fill="auto"/>
                </w:tcPr>
                <w:p w14:paraId="0F61ED96"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3AE4446C" w14:textId="77777777" w:rsidR="004F3CA2" w:rsidRPr="00FF1A0A" w:rsidRDefault="004F3CA2" w:rsidP="009B78FB">
                  <w:pPr>
                    <w:jc w:val="both"/>
                    <w:rPr>
                      <w:rFonts w:cs="Arial"/>
                      <w:bCs w:val="0"/>
                      <w:sz w:val="20"/>
                      <w:szCs w:val="20"/>
                    </w:rPr>
                  </w:pPr>
                  <w:r w:rsidRPr="00FF1A0A">
                    <w:rPr>
                      <w:rFonts w:cs="Arial"/>
                      <w:bCs w:val="0"/>
                      <w:sz w:val="20"/>
                      <w:szCs w:val="20"/>
                    </w:rPr>
                    <w:t xml:space="preserve">Has this product (including its constituents) been exposed to Irradiation (as defined in </w:t>
                  </w:r>
                  <w:r w:rsidRPr="00FF1A0A">
                    <w:rPr>
                      <w:rFonts w:eastAsia="Calibri" w:cs="Arial"/>
                      <w:bCs w:val="0"/>
                      <w:sz w:val="20"/>
                      <w:szCs w:val="20"/>
                    </w:rPr>
                    <w:t xml:space="preserve">CAN/CGSB-32.310, Section </w:t>
                  </w:r>
                  <w:r w:rsidRPr="00FF1A0A">
                    <w:rPr>
                      <w:rFonts w:cs="Arial"/>
                      <w:sz w:val="20"/>
                      <w:szCs w:val="20"/>
                    </w:rPr>
                    <w:t>1.4.1.</w:t>
                  </w:r>
                  <w:r w:rsidRPr="00FF1A0A">
                    <w:rPr>
                      <w:rFonts w:cs="Arial"/>
                      <w:bCs w:val="0"/>
                      <w:sz w:val="20"/>
                      <w:szCs w:val="20"/>
                    </w:rPr>
                    <w:t xml:space="preserve">c)?  If yes, please specify: </w:t>
                  </w: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p w14:paraId="6221AE29" w14:textId="77777777" w:rsidR="004F3CA2" w:rsidRPr="00FF1A0A" w:rsidRDefault="004F3CA2" w:rsidP="009B78FB">
                  <w:pPr>
                    <w:jc w:val="both"/>
                    <w:rPr>
                      <w:rFonts w:cs="Arial"/>
                      <w:b/>
                      <w:bCs w:val="0"/>
                      <w:sz w:val="20"/>
                      <w:szCs w:val="20"/>
                    </w:rPr>
                  </w:pPr>
                </w:p>
              </w:tc>
              <w:tc>
                <w:tcPr>
                  <w:tcW w:w="1440" w:type="dxa"/>
                  <w:shd w:val="clear" w:color="auto" w:fill="auto"/>
                </w:tcPr>
                <w:p w14:paraId="41234D4F" w14:textId="77777777" w:rsidR="004F3CA2" w:rsidRPr="00FF1A0A" w:rsidRDefault="004F3CA2" w:rsidP="009B78FB">
                  <w:pPr>
                    <w:rPr>
                      <w:rFonts w:cs="Arial"/>
                      <w:b/>
                      <w:b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No</w:t>
                  </w:r>
                </w:p>
              </w:tc>
            </w:tr>
            <w:tr w:rsidR="004F3CA2" w:rsidRPr="00FF1A0A" w14:paraId="49CF1DB3" w14:textId="77777777" w:rsidTr="009B78FB">
              <w:tc>
                <w:tcPr>
                  <w:tcW w:w="445" w:type="dxa"/>
                  <w:shd w:val="clear" w:color="auto" w:fill="auto"/>
                </w:tcPr>
                <w:p w14:paraId="46E36C9F"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1DCAE5C9" w14:textId="77777777" w:rsidR="004F3CA2" w:rsidRPr="00FF1A0A" w:rsidRDefault="004F3CA2" w:rsidP="009B78FB">
                  <w:pPr>
                    <w:jc w:val="both"/>
                    <w:rPr>
                      <w:rFonts w:cs="Arial"/>
                      <w:bCs w:val="0"/>
                      <w:sz w:val="20"/>
                      <w:szCs w:val="20"/>
                    </w:rPr>
                  </w:pPr>
                  <w:r w:rsidRPr="00FF1A0A">
                    <w:rPr>
                      <w:rFonts w:cs="Arial"/>
                      <w:bCs w:val="0"/>
                      <w:sz w:val="20"/>
                      <w:szCs w:val="20"/>
                    </w:rPr>
                    <w:t xml:space="preserve">Have the agricultural components of this product been grown on land fertilized with sewage sludge? Sewage Sludge </w:t>
                  </w:r>
                  <w:r w:rsidRPr="00FF1A0A">
                    <w:rPr>
                      <w:sz w:val="20"/>
                      <w:szCs w:val="20"/>
                    </w:rPr>
                    <w:t xml:space="preserve">is defined as </w:t>
                  </w:r>
                  <w:r w:rsidRPr="00FF1A0A">
                    <w:rPr>
                      <w:color w:val="221E1F"/>
                      <w:sz w:val="20"/>
                      <w:szCs w:val="20"/>
                    </w:rPr>
                    <w:t xml:space="preserve">solid, liquid or semisolid residues generated by municipal or industrial sewage treatment facilities, including but is not limited </w:t>
                  </w:r>
                  <w:proofErr w:type="gramStart"/>
                  <w:r w:rsidRPr="00FF1A0A">
                    <w:rPr>
                      <w:color w:val="221E1F"/>
                      <w:sz w:val="20"/>
                      <w:szCs w:val="20"/>
                    </w:rPr>
                    <w:t>to:</w:t>
                  </w:r>
                  <w:proofErr w:type="gramEnd"/>
                  <w:r w:rsidRPr="00FF1A0A">
                    <w:rPr>
                      <w:color w:val="221E1F"/>
                      <w:sz w:val="20"/>
                      <w:szCs w:val="20"/>
                    </w:rPr>
                    <w:t xml:space="preserve"> domestic septage; scum or solids removed in primary, secondary or advanced wastewater treatment processes; or material derived from sewage sludge.</w:t>
                  </w:r>
                  <w:r w:rsidRPr="00FF1A0A">
                    <w:rPr>
                      <w:rFonts w:cs="Arial"/>
                      <w:bCs w:val="0"/>
                      <w:sz w:val="20"/>
                      <w:szCs w:val="20"/>
                    </w:rPr>
                    <w:t xml:space="preserve"> If yes, please specify: </w:t>
                  </w: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p w14:paraId="0BDE0838" w14:textId="77777777" w:rsidR="004F3CA2" w:rsidRPr="00FF1A0A" w:rsidRDefault="004F3CA2" w:rsidP="009B78FB">
                  <w:pPr>
                    <w:jc w:val="both"/>
                    <w:rPr>
                      <w:rFonts w:cs="Arial"/>
                      <w:bCs w:val="0"/>
                      <w:sz w:val="20"/>
                      <w:szCs w:val="20"/>
                    </w:rPr>
                  </w:pPr>
                  <w:r w:rsidRPr="00FF1A0A">
                    <w:rPr>
                      <w:rFonts w:cs="Arial"/>
                      <w:bCs w:val="0"/>
                      <w:sz w:val="20"/>
                      <w:szCs w:val="20"/>
                    </w:rPr>
                    <w:t xml:space="preserve">  </w:t>
                  </w:r>
                  <w:r w:rsidRPr="00FF1A0A">
                    <w:rPr>
                      <w:rFonts w:cs="Arial"/>
                      <w:bCs w:val="0"/>
                      <w:sz w:val="10"/>
                      <w:szCs w:val="20"/>
                    </w:rPr>
                    <w:t xml:space="preserve"> </w:t>
                  </w:r>
                </w:p>
              </w:tc>
              <w:tc>
                <w:tcPr>
                  <w:tcW w:w="1440" w:type="dxa"/>
                  <w:shd w:val="clear" w:color="auto" w:fill="auto"/>
                </w:tcPr>
                <w:p w14:paraId="5FEE08A9" w14:textId="77777777" w:rsidR="004F3CA2" w:rsidRPr="00FF1A0A" w:rsidRDefault="004F3CA2" w:rsidP="009B78FB">
                  <w:pPr>
                    <w:rPr>
                      <w:rFonts w:cs="Arial"/>
                      <w:bCs w:val="0"/>
                      <w:i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No</w:t>
                  </w:r>
                </w:p>
              </w:tc>
            </w:tr>
            <w:tr w:rsidR="004F3CA2" w:rsidRPr="00FF1A0A" w14:paraId="659635FA" w14:textId="77777777" w:rsidTr="009B78FB">
              <w:tc>
                <w:tcPr>
                  <w:tcW w:w="445" w:type="dxa"/>
                  <w:shd w:val="clear" w:color="auto" w:fill="auto"/>
                </w:tcPr>
                <w:p w14:paraId="29B341DB"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5CF242A0" w14:textId="77777777" w:rsidR="004F3CA2" w:rsidRPr="00FF1A0A" w:rsidRDefault="004F3CA2" w:rsidP="009B78FB">
                  <w:pPr>
                    <w:jc w:val="both"/>
                    <w:rPr>
                      <w:rFonts w:cs="Arial"/>
                      <w:w w:val="95"/>
                      <w:sz w:val="20"/>
                      <w:szCs w:val="20"/>
                      <w:lang w:val="fr-FR"/>
                    </w:rPr>
                  </w:pPr>
                  <w:r w:rsidRPr="00FF1A0A">
                    <w:rPr>
                      <w:rFonts w:cs="Arial"/>
                      <w:bCs w:val="0"/>
                      <w:iCs w:val="0"/>
                      <w:sz w:val="20"/>
                      <w:szCs w:val="20"/>
                    </w:rPr>
                    <w:t xml:space="preserve">Has the product been produced using nanotechnology as defined in CAN/CGSB-32.310 clause 3.45 and does the product contain any nanomaterials that are intentionally added?  </w:t>
                  </w:r>
                  <w:r w:rsidRPr="00FF1A0A">
                    <w:rPr>
                      <w:rFonts w:cs="Arial"/>
                      <w:bCs w:val="0"/>
                      <w:sz w:val="20"/>
                      <w:szCs w:val="20"/>
                    </w:rPr>
                    <w:t xml:space="preserve">If yes, please specify: </w:t>
                  </w: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p w14:paraId="54F2ECAF" w14:textId="77777777" w:rsidR="004F3CA2" w:rsidRPr="00FF1A0A" w:rsidRDefault="004F3CA2" w:rsidP="009B78FB">
                  <w:pPr>
                    <w:jc w:val="both"/>
                    <w:rPr>
                      <w:rFonts w:cs="Arial"/>
                      <w:b/>
                      <w:bCs w:val="0"/>
                      <w:sz w:val="20"/>
                      <w:szCs w:val="20"/>
                    </w:rPr>
                  </w:pPr>
                </w:p>
              </w:tc>
              <w:tc>
                <w:tcPr>
                  <w:tcW w:w="1440" w:type="dxa"/>
                  <w:shd w:val="clear" w:color="auto" w:fill="auto"/>
                </w:tcPr>
                <w:p w14:paraId="066ED962" w14:textId="77777777" w:rsidR="004F3CA2" w:rsidRPr="00FF1A0A" w:rsidRDefault="004F3CA2" w:rsidP="009B78FB">
                  <w:pPr>
                    <w:rPr>
                      <w:rFonts w:cs="Arial"/>
                      <w:b/>
                      <w:b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No</w:t>
                  </w:r>
                </w:p>
              </w:tc>
            </w:tr>
            <w:tr w:rsidR="004F3CA2" w:rsidRPr="00FF1A0A" w14:paraId="01053E38" w14:textId="77777777" w:rsidTr="009B78FB">
              <w:tc>
                <w:tcPr>
                  <w:tcW w:w="445" w:type="dxa"/>
                  <w:shd w:val="clear" w:color="auto" w:fill="auto"/>
                </w:tcPr>
                <w:p w14:paraId="4EA1AC8F"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2B65C3A4" w14:textId="77777777" w:rsidR="004F3CA2" w:rsidRPr="00FF1A0A" w:rsidRDefault="004F3CA2" w:rsidP="009B78FB">
                  <w:pPr>
                    <w:jc w:val="both"/>
                    <w:rPr>
                      <w:rFonts w:cs="Arial"/>
                      <w:w w:val="95"/>
                      <w:sz w:val="20"/>
                      <w:szCs w:val="20"/>
                      <w:lang w:val="fr-FR"/>
                    </w:rPr>
                  </w:pPr>
                  <w:r w:rsidRPr="00FF1A0A">
                    <w:rPr>
                      <w:rFonts w:cs="Arial"/>
                      <w:sz w:val="20"/>
                      <w:szCs w:val="20"/>
                    </w:rPr>
                    <w:t xml:space="preserve">Has the product had any direct contact with any equipment, harvest and storage containers, storage facilities and packaging materials treated with fungicides, preservatives, </w:t>
                  </w:r>
                  <w:proofErr w:type="gramStart"/>
                  <w:r w:rsidRPr="00FF1A0A">
                    <w:rPr>
                      <w:rFonts w:cs="Arial"/>
                      <w:sz w:val="20"/>
                      <w:szCs w:val="20"/>
                    </w:rPr>
                    <w:t>fumigants</w:t>
                  </w:r>
                  <w:proofErr w:type="gramEnd"/>
                  <w:r w:rsidRPr="00FF1A0A">
                    <w:rPr>
                      <w:rFonts w:cs="Arial"/>
                      <w:sz w:val="20"/>
                      <w:szCs w:val="20"/>
                    </w:rPr>
                    <w:t xml:space="preserve"> and pesticides or that were produced with nanotechnology intended to transfer to the product?  </w:t>
                  </w:r>
                  <w:r w:rsidRPr="00FF1A0A">
                    <w:rPr>
                      <w:rFonts w:cs="Arial"/>
                      <w:bCs w:val="0"/>
                      <w:sz w:val="20"/>
                      <w:szCs w:val="20"/>
                    </w:rPr>
                    <w:t xml:space="preserve">If yes, please specify: </w:t>
                  </w: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p w14:paraId="7A0F2E4F" w14:textId="77777777" w:rsidR="004F3CA2" w:rsidRPr="00FF1A0A" w:rsidRDefault="004F3CA2" w:rsidP="009B78FB">
                  <w:pPr>
                    <w:jc w:val="both"/>
                    <w:rPr>
                      <w:rFonts w:cs="Arial"/>
                      <w:b/>
                      <w:bCs w:val="0"/>
                      <w:sz w:val="20"/>
                      <w:szCs w:val="20"/>
                    </w:rPr>
                  </w:pPr>
                </w:p>
              </w:tc>
              <w:tc>
                <w:tcPr>
                  <w:tcW w:w="1440" w:type="dxa"/>
                  <w:shd w:val="clear" w:color="auto" w:fill="auto"/>
                </w:tcPr>
                <w:p w14:paraId="337094B2" w14:textId="77777777" w:rsidR="004F3CA2" w:rsidRPr="00FF1A0A" w:rsidRDefault="004F3CA2" w:rsidP="009B78FB">
                  <w:pPr>
                    <w:rPr>
                      <w:rFonts w:cs="Arial"/>
                      <w:b/>
                      <w:b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No</w:t>
                  </w:r>
                </w:p>
              </w:tc>
            </w:tr>
            <w:tr w:rsidR="004F3CA2" w:rsidRPr="00FF1A0A" w14:paraId="33EDC0C1" w14:textId="77777777" w:rsidTr="009B78FB">
              <w:tc>
                <w:tcPr>
                  <w:tcW w:w="445" w:type="dxa"/>
                  <w:shd w:val="clear" w:color="auto" w:fill="auto"/>
                </w:tcPr>
                <w:p w14:paraId="41309DBF" w14:textId="77777777" w:rsidR="004F3CA2" w:rsidRPr="00FF1A0A" w:rsidRDefault="004F3CA2" w:rsidP="009B78FB">
                  <w:pPr>
                    <w:numPr>
                      <w:ilvl w:val="0"/>
                      <w:numId w:val="23"/>
                    </w:numPr>
                    <w:ind w:left="420"/>
                    <w:rPr>
                      <w:rFonts w:cs="Arial"/>
                      <w:sz w:val="20"/>
                      <w:szCs w:val="20"/>
                    </w:rPr>
                  </w:pPr>
                </w:p>
              </w:tc>
              <w:tc>
                <w:tcPr>
                  <w:tcW w:w="8100" w:type="dxa"/>
                  <w:shd w:val="clear" w:color="auto" w:fill="auto"/>
                </w:tcPr>
                <w:p w14:paraId="01207318" w14:textId="77777777" w:rsidR="004F3CA2" w:rsidRPr="00FF1A0A" w:rsidRDefault="004F3CA2" w:rsidP="009B78FB">
                  <w:pPr>
                    <w:jc w:val="both"/>
                    <w:rPr>
                      <w:rFonts w:cs="Arial"/>
                      <w:bCs w:val="0"/>
                      <w:sz w:val="20"/>
                      <w:szCs w:val="20"/>
                    </w:rPr>
                  </w:pPr>
                  <w:r w:rsidRPr="00FF1A0A">
                    <w:rPr>
                      <w:rFonts w:cs="Arial"/>
                      <w:bCs w:val="0"/>
                      <w:sz w:val="20"/>
                      <w:szCs w:val="20"/>
                    </w:rPr>
                    <w:t>For Salt only:  Does the salt contain any free flowing and anticaking agents?  If yes, please specify?</w:t>
                  </w:r>
                </w:p>
                <w:p w14:paraId="54EC2254" w14:textId="77777777" w:rsidR="004F3CA2" w:rsidRPr="00FF1A0A" w:rsidRDefault="004F3CA2" w:rsidP="009B78FB">
                  <w:pPr>
                    <w:jc w:val="both"/>
                    <w:rPr>
                      <w:rFonts w:cs="Arial"/>
                      <w:w w:val="95"/>
                      <w:sz w:val="20"/>
                      <w:szCs w:val="20"/>
                      <w:lang w:val="fr-FR"/>
                    </w:rPr>
                  </w:pPr>
                  <w:r w:rsidRPr="00FF1A0A">
                    <w:rPr>
                      <w:rFonts w:cs="Arial"/>
                      <w:w w:val="95"/>
                      <w:sz w:val="20"/>
                      <w:szCs w:val="20"/>
                      <w:lang w:val="fr-FR"/>
                    </w:rPr>
                    <w:fldChar w:fldCharType="begin">
                      <w:ffData>
                        <w:name w:val="Text851"/>
                        <w:enabled/>
                        <w:calcOnExit w:val="0"/>
                        <w:textInput/>
                      </w:ffData>
                    </w:fldChar>
                  </w:r>
                  <w:r w:rsidRPr="00FF1A0A">
                    <w:rPr>
                      <w:rFonts w:cs="Arial"/>
                      <w:w w:val="95"/>
                      <w:sz w:val="20"/>
                      <w:szCs w:val="20"/>
                      <w:lang w:val="fr-FR"/>
                    </w:rPr>
                    <w:instrText xml:space="preserve"> FORMTEXT </w:instrText>
                  </w:r>
                  <w:r w:rsidRPr="00FF1A0A">
                    <w:rPr>
                      <w:rFonts w:cs="Arial"/>
                      <w:w w:val="95"/>
                      <w:sz w:val="20"/>
                      <w:szCs w:val="20"/>
                      <w:lang w:val="fr-FR"/>
                    </w:rPr>
                  </w:r>
                  <w:r w:rsidRPr="00FF1A0A">
                    <w:rPr>
                      <w:rFonts w:cs="Arial"/>
                      <w:w w:val="95"/>
                      <w:sz w:val="20"/>
                      <w:szCs w:val="20"/>
                      <w:lang w:val="fr-FR"/>
                    </w:rPr>
                    <w:fldChar w:fldCharType="separate"/>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noProof/>
                      <w:w w:val="95"/>
                      <w:sz w:val="20"/>
                      <w:szCs w:val="20"/>
                      <w:lang w:val="fr-FR"/>
                    </w:rPr>
                    <w:t> </w:t>
                  </w:r>
                  <w:r w:rsidRPr="00FF1A0A">
                    <w:rPr>
                      <w:rFonts w:cs="Arial"/>
                      <w:w w:val="95"/>
                      <w:sz w:val="20"/>
                      <w:szCs w:val="20"/>
                      <w:lang w:val="fr-FR"/>
                    </w:rPr>
                    <w:fldChar w:fldCharType="end"/>
                  </w:r>
                </w:p>
                <w:p w14:paraId="01EDDCB8" w14:textId="77777777" w:rsidR="004F3CA2" w:rsidRPr="00FF1A0A" w:rsidRDefault="004F3CA2" w:rsidP="009B78FB">
                  <w:pPr>
                    <w:jc w:val="both"/>
                    <w:rPr>
                      <w:rFonts w:cs="Arial"/>
                      <w:sz w:val="20"/>
                      <w:szCs w:val="20"/>
                    </w:rPr>
                  </w:pPr>
                </w:p>
              </w:tc>
              <w:tc>
                <w:tcPr>
                  <w:tcW w:w="1440" w:type="dxa"/>
                  <w:shd w:val="clear" w:color="auto" w:fill="auto"/>
                </w:tcPr>
                <w:p w14:paraId="1D392283" w14:textId="77777777" w:rsidR="004F3CA2" w:rsidRPr="00FF1A0A" w:rsidRDefault="004F3CA2" w:rsidP="009B78FB">
                  <w:pPr>
                    <w:rPr>
                      <w:rFonts w:cs="Arial"/>
                      <w:bCs w:val="0"/>
                      <w:iCs w:val="0"/>
                      <w:sz w:val="20"/>
                      <w:szCs w:val="20"/>
                    </w:rPr>
                  </w:pP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 xml:space="preserve">Yes  </w:t>
                  </w:r>
                  <w:r w:rsidRPr="00FF1A0A">
                    <w:rPr>
                      <w:rFonts w:cs="Arial"/>
                      <w:bCs w:val="0"/>
                      <w:iCs w:val="0"/>
                      <w:sz w:val="20"/>
                      <w:szCs w:val="20"/>
                    </w:rPr>
                    <w:fldChar w:fldCharType="begin">
                      <w:ffData>
                        <w:name w:val="Check8"/>
                        <w:enabled/>
                        <w:calcOnExit w:val="0"/>
                        <w:checkBox>
                          <w:sizeAuto/>
                          <w:default w:val="0"/>
                        </w:checkBox>
                      </w:ffData>
                    </w:fldChar>
                  </w:r>
                  <w:r w:rsidRPr="00FF1A0A">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FF1A0A">
                    <w:rPr>
                      <w:rFonts w:cs="Arial"/>
                      <w:bCs w:val="0"/>
                      <w:iCs w:val="0"/>
                      <w:sz w:val="20"/>
                      <w:szCs w:val="20"/>
                    </w:rPr>
                    <w:fldChar w:fldCharType="end"/>
                  </w:r>
                  <w:r w:rsidRPr="00FF1A0A">
                    <w:rPr>
                      <w:rFonts w:cs="Arial"/>
                      <w:bCs w:val="0"/>
                      <w:iCs w:val="0"/>
                      <w:sz w:val="20"/>
                      <w:szCs w:val="20"/>
                    </w:rPr>
                    <w:t xml:space="preserve"> </w:t>
                  </w:r>
                  <w:r w:rsidRPr="00FF1A0A">
                    <w:rPr>
                      <w:rFonts w:cs="Arial"/>
                      <w:bCs w:val="0"/>
                      <w:sz w:val="20"/>
                      <w:szCs w:val="20"/>
                    </w:rPr>
                    <w:t>No</w:t>
                  </w:r>
                </w:p>
              </w:tc>
            </w:tr>
          </w:tbl>
          <w:p w14:paraId="43086954" w14:textId="77777777" w:rsidR="004F3CA2" w:rsidRDefault="004F3CA2" w:rsidP="009B78FB">
            <w:pPr>
              <w:rPr>
                <w:rFonts w:cs="Arial"/>
                <w:b/>
                <w:bCs w:val="0"/>
                <w:sz w:val="20"/>
                <w:szCs w:val="20"/>
              </w:rPr>
            </w:pPr>
          </w:p>
        </w:tc>
      </w:tr>
      <w:tr w:rsidR="004F3CA2" w:rsidRPr="00980871" w14:paraId="6A573E91" w14:textId="77777777" w:rsidTr="004F3CA2">
        <w:tblPrEx>
          <w:tblBorders>
            <w:insideH w:val="single" w:sz="4" w:space="0" w:color="auto"/>
            <w:insideV w:val="single" w:sz="4" w:space="0" w:color="auto"/>
          </w:tblBorders>
        </w:tblPrEx>
        <w:trPr>
          <w:trHeight w:val="32"/>
          <w:jc w:val="center"/>
        </w:trPr>
        <w:tc>
          <w:tcPr>
            <w:tcW w:w="10800" w:type="dxa"/>
            <w:gridSpan w:val="7"/>
            <w:tcBorders>
              <w:top w:val="single" w:sz="4" w:space="0" w:color="auto"/>
              <w:bottom w:val="single" w:sz="4" w:space="0" w:color="auto"/>
            </w:tcBorders>
            <w:shd w:val="clear" w:color="auto" w:fill="auto"/>
          </w:tcPr>
          <w:p w14:paraId="6A64DB37" w14:textId="77777777" w:rsidR="004F3CA2" w:rsidRDefault="004F3CA2" w:rsidP="009B78FB">
            <w:pPr>
              <w:numPr>
                <w:ilvl w:val="0"/>
                <w:numId w:val="12"/>
              </w:numPr>
              <w:rPr>
                <w:rFonts w:cs="Arial"/>
                <w:b/>
                <w:bCs w:val="0"/>
                <w:sz w:val="20"/>
                <w:szCs w:val="20"/>
              </w:rPr>
            </w:pPr>
            <w:r>
              <w:rPr>
                <w:rFonts w:cs="Arial"/>
                <w:b/>
                <w:bCs w:val="0"/>
                <w:sz w:val="20"/>
                <w:szCs w:val="20"/>
              </w:rPr>
              <w:t>Genetic Engineering</w:t>
            </w:r>
          </w:p>
          <w:p w14:paraId="3A3ACBE9" w14:textId="77777777" w:rsidR="004F3CA2" w:rsidRDefault="004F3CA2" w:rsidP="009B78FB">
            <w:pPr>
              <w:ind w:left="360"/>
              <w:rPr>
                <w:rFonts w:cs="Arial"/>
                <w:b/>
                <w:bCs w:val="0"/>
                <w:sz w:val="20"/>
                <w:szCs w:val="20"/>
              </w:rPr>
            </w:pPr>
          </w:p>
          <w:p w14:paraId="7CAD77F1" w14:textId="77777777" w:rsidR="004F3CA2" w:rsidRDefault="004F3CA2" w:rsidP="009B78FB">
            <w:pPr>
              <w:jc w:val="both"/>
              <w:rPr>
                <w:color w:val="221E1F"/>
                <w:sz w:val="20"/>
                <w:szCs w:val="20"/>
              </w:rPr>
            </w:pPr>
            <w:r w:rsidRPr="00980871">
              <w:rPr>
                <w:b/>
                <w:sz w:val="20"/>
                <w:szCs w:val="20"/>
              </w:rPr>
              <w:t>Genetic</w:t>
            </w:r>
            <w:r>
              <w:rPr>
                <w:b/>
                <w:sz w:val="20"/>
                <w:szCs w:val="20"/>
              </w:rPr>
              <w:t xml:space="preserve"> engineering is prohibited in the Canada Organic Regime in CAN/CGSB-32.310 clause 1.4 a) and as specified in 4.1.3, 5.1.2 and 6.2.1 of CAN/CGSB-32.311.   </w:t>
            </w:r>
            <w:r w:rsidRPr="00726651">
              <w:rPr>
                <w:bCs w:val="0"/>
                <w:sz w:val="20"/>
                <w:szCs w:val="20"/>
              </w:rPr>
              <w:t>Genetic engineering is defined in CAN/CGSB-32.310 clause 3.31 and generally refers to</w:t>
            </w:r>
            <w:r>
              <w:rPr>
                <w:b/>
                <w:sz w:val="20"/>
                <w:szCs w:val="20"/>
              </w:rPr>
              <w:t xml:space="preserve"> </w:t>
            </w:r>
            <w:r>
              <w:rPr>
                <w:color w:val="221E1F"/>
                <w:sz w:val="20"/>
                <w:szCs w:val="20"/>
              </w:rPr>
              <w:t>artificial manipulation of living cells for the purpose of altering its genome constitutes genetic engineering and refers to a set of techniques from modern biotechnology by which the genetic material of an organism is changed in a way that does not occur other than through traditional breeding by multiplication or natural recombination. The genome is considered an indivisible entity; artificial technical/physical insertions, deletions, or rearrangements of elements of the genome constitute genetic engineering.</w:t>
            </w:r>
          </w:p>
          <w:p w14:paraId="25DF51A3" w14:textId="77777777" w:rsidR="004F3CA2" w:rsidRDefault="004F3CA2" w:rsidP="009B78FB">
            <w:pPr>
              <w:jc w:val="both"/>
              <w:rPr>
                <w:rFonts w:cs="Arial"/>
                <w:bCs w:val="0"/>
                <w:sz w:val="20"/>
                <w:szCs w:val="20"/>
              </w:rPr>
            </w:pPr>
          </w:p>
          <w:p w14:paraId="07956DCD" w14:textId="77777777" w:rsidR="004F3CA2" w:rsidRPr="00062EEE" w:rsidRDefault="004F3CA2" w:rsidP="009B78FB">
            <w:pPr>
              <w:numPr>
                <w:ilvl w:val="0"/>
                <w:numId w:val="20"/>
              </w:numPr>
              <w:rPr>
                <w:rFonts w:cs="Arial"/>
                <w:bCs w:val="0"/>
                <w:iCs w:val="0"/>
                <w:sz w:val="20"/>
                <w:szCs w:val="20"/>
              </w:rPr>
            </w:pPr>
            <w:r w:rsidRPr="00062EEE">
              <w:rPr>
                <w:rFonts w:cs="Arial"/>
                <w:bCs w:val="0"/>
                <w:sz w:val="20"/>
                <w:szCs w:val="20"/>
              </w:rPr>
              <w:t xml:space="preserve">Does this product contain ingredients, incidental ingredients, or processing aids that were produced and handled with products of and/or materials from genetic engineering (as defined in </w:t>
            </w:r>
            <w:r w:rsidRPr="00062EEE">
              <w:rPr>
                <w:rFonts w:eastAsia="Calibri" w:cs="Arial"/>
                <w:bCs w:val="0"/>
                <w:sz w:val="20"/>
                <w:szCs w:val="20"/>
              </w:rPr>
              <w:t>CAN/CGSB-32.310, clause 3.31</w:t>
            </w:r>
            <w:r w:rsidRPr="00062EEE">
              <w:rPr>
                <w:rFonts w:cs="Arial"/>
                <w:bCs w:val="0"/>
                <w:sz w:val="20"/>
                <w:szCs w:val="20"/>
              </w:rPr>
              <w:t xml:space="preserve">)?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sidRPr="00062EEE">
              <w:rPr>
                <w:rFonts w:cs="Arial"/>
                <w:bCs w:val="0"/>
                <w:iCs w:val="0"/>
                <w:sz w:val="20"/>
                <w:szCs w:val="20"/>
              </w:rPr>
              <w:t xml:space="preserve"> </w:t>
            </w:r>
            <w:r w:rsidRPr="00062EEE">
              <w:rPr>
                <w:rFonts w:cs="Arial"/>
                <w:bCs w:val="0"/>
                <w:sz w:val="20"/>
                <w:szCs w:val="20"/>
              </w:rPr>
              <w:t xml:space="preserve">Yes </w:t>
            </w:r>
            <w:r>
              <w:rPr>
                <w:rFonts w:cs="Arial"/>
                <w:bCs w:val="0"/>
                <w:sz w:val="20"/>
                <w:szCs w:val="20"/>
              </w:rPr>
              <w:t xml:space="preserve">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sidRPr="00062EEE">
              <w:rPr>
                <w:rFonts w:cs="Arial"/>
                <w:bCs w:val="0"/>
                <w:iCs w:val="0"/>
                <w:sz w:val="20"/>
                <w:szCs w:val="20"/>
              </w:rPr>
              <w:t xml:space="preserve"> </w:t>
            </w:r>
            <w:r w:rsidRPr="00062EEE">
              <w:rPr>
                <w:rFonts w:cs="Arial"/>
                <w:bCs w:val="0"/>
                <w:sz w:val="20"/>
                <w:szCs w:val="20"/>
              </w:rPr>
              <w:t>No</w:t>
            </w:r>
          </w:p>
          <w:p w14:paraId="0AA1FC1D" w14:textId="77777777" w:rsidR="004F3CA2" w:rsidRPr="00062EEE" w:rsidRDefault="004F3CA2" w:rsidP="009B78FB">
            <w:pPr>
              <w:ind w:left="720"/>
              <w:rPr>
                <w:rFonts w:cs="Arial"/>
                <w:bCs w:val="0"/>
                <w:iCs w:val="0"/>
                <w:sz w:val="20"/>
                <w:szCs w:val="20"/>
              </w:rPr>
            </w:pPr>
          </w:p>
          <w:p w14:paraId="03519635" w14:textId="77777777" w:rsidR="004F3CA2" w:rsidRDefault="004F3CA2" w:rsidP="009B78FB">
            <w:pPr>
              <w:ind w:left="720"/>
              <w:rPr>
                <w:rFonts w:cs="Arial"/>
                <w:sz w:val="20"/>
                <w:szCs w:val="20"/>
              </w:rPr>
            </w:pPr>
            <w:r w:rsidRPr="00062EEE">
              <w:rPr>
                <w:rFonts w:cs="Arial"/>
                <w:b/>
                <w:sz w:val="20"/>
                <w:szCs w:val="20"/>
              </w:rPr>
              <w:t>If yes, please choose one of the following</w:t>
            </w:r>
            <w:r w:rsidRPr="00062EEE">
              <w:rPr>
                <w:rFonts w:cs="Arial"/>
                <w:sz w:val="20"/>
                <w:szCs w:val="20"/>
              </w:rPr>
              <w:t>:</w:t>
            </w:r>
          </w:p>
          <w:p w14:paraId="6BFC23E1" w14:textId="77777777" w:rsidR="004F3CA2" w:rsidRDefault="004F3CA2" w:rsidP="009B78FB">
            <w:pPr>
              <w:ind w:left="720"/>
              <w:rPr>
                <w:rFonts w:cs="Arial"/>
                <w:sz w:val="20"/>
                <w:szCs w:val="20"/>
              </w:rPr>
            </w:pPr>
            <w:r>
              <w:rPr>
                <w:rFonts w:cs="Arial"/>
                <w:bCs w:val="0"/>
                <w:iCs w:val="0"/>
                <w:sz w:val="20"/>
                <w:szCs w:val="20"/>
              </w:rPr>
              <w:fldChar w:fldCharType="begin">
                <w:ffData>
                  <w:name w:val="Check8"/>
                  <w:enabled/>
                  <w:calcOnExit w:val="0"/>
                  <w:checkBox>
                    <w:sizeAuto/>
                    <w:default w:val="0"/>
                  </w:checkBox>
                </w:ffData>
              </w:fldChar>
            </w:r>
            <w:r>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Pr>
                <w:rFonts w:cs="Arial"/>
                <w:bCs w:val="0"/>
                <w:iCs w:val="0"/>
                <w:sz w:val="20"/>
                <w:szCs w:val="20"/>
              </w:rPr>
              <w:fldChar w:fldCharType="end"/>
            </w:r>
            <w:r>
              <w:rPr>
                <w:rFonts w:cs="Arial"/>
                <w:bCs w:val="0"/>
                <w:iCs w:val="0"/>
                <w:sz w:val="20"/>
                <w:szCs w:val="20"/>
              </w:rPr>
              <w:t xml:space="preserve"> </w:t>
            </w:r>
            <w:r>
              <w:rPr>
                <w:rFonts w:cs="Arial"/>
                <w:sz w:val="20"/>
                <w:szCs w:val="20"/>
              </w:rPr>
              <w:t>The product (including incidental ingredients and processing aids) contains genetically modified DNA and/or proteins derived from genetically modified DNA.  Please describe below the source of the genetically modified DNA and/or proteins.</w:t>
            </w:r>
          </w:p>
          <w:p w14:paraId="42F9639F" w14:textId="77777777" w:rsidR="004F3CA2" w:rsidRDefault="004F3CA2" w:rsidP="009B78FB">
            <w:pPr>
              <w:ind w:left="720"/>
              <w:rPr>
                <w:rFonts w:cs="Arial"/>
                <w:w w:val="95"/>
                <w:sz w:val="20"/>
                <w:szCs w:val="20"/>
                <w:lang w:val="fr-FR"/>
              </w:rPr>
            </w:pPr>
            <w:r w:rsidRPr="00980871">
              <w:rPr>
                <w:rFonts w:cs="Arial"/>
                <w:w w:val="95"/>
                <w:sz w:val="20"/>
                <w:szCs w:val="20"/>
                <w:lang w:val="fr-FR"/>
              </w:rPr>
              <w:fldChar w:fldCharType="begin">
                <w:ffData>
                  <w:name w:val="Text851"/>
                  <w:enabled/>
                  <w:calcOnExit w:val="0"/>
                  <w:textInput/>
                </w:ffData>
              </w:fldChar>
            </w:r>
            <w:r w:rsidRPr="00980871">
              <w:rPr>
                <w:rFonts w:cs="Arial"/>
                <w:w w:val="95"/>
                <w:sz w:val="20"/>
                <w:szCs w:val="20"/>
                <w:lang w:val="fr-FR"/>
              </w:rPr>
              <w:instrText xml:space="preserve"> FORMTEXT </w:instrText>
            </w:r>
            <w:r w:rsidRPr="00980871">
              <w:rPr>
                <w:rFonts w:cs="Arial"/>
                <w:w w:val="95"/>
                <w:sz w:val="20"/>
                <w:szCs w:val="20"/>
                <w:lang w:val="fr-FR"/>
              </w:rPr>
            </w:r>
            <w:r w:rsidRPr="00980871">
              <w:rPr>
                <w:rFonts w:cs="Arial"/>
                <w:w w:val="95"/>
                <w:sz w:val="20"/>
                <w:szCs w:val="20"/>
                <w:lang w:val="fr-FR"/>
              </w:rPr>
              <w:fldChar w:fldCharType="separate"/>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w w:val="95"/>
                <w:sz w:val="20"/>
                <w:szCs w:val="20"/>
                <w:lang w:val="fr-FR"/>
              </w:rPr>
              <w:fldChar w:fldCharType="end"/>
            </w:r>
          </w:p>
          <w:p w14:paraId="746F93D0" w14:textId="77777777" w:rsidR="004F3CA2" w:rsidRDefault="004F3CA2" w:rsidP="009B78FB">
            <w:pPr>
              <w:ind w:left="720"/>
              <w:rPr>
                <w:rFonts w:cs="Arial"/>
                <w:sz w:val="20"/>
                <w:szCs w:val="20"/>
              </w:rPr>
            </w:pPr>
          </w:p>
          <w:p w14:paraId="77869695" w14:textId="77777777" w:rsidR="004F3CA2" w:rsidRDefault="004F3CA2" w:rsidP="009B78FB">
            <w:pPr>
              <w:ind w:left="720"/>
              <w:rPr>
                <w:rFonts w:cs="Arial"/>
                <w:sz w:val="20"/>
                <w:szCs w:val="20"/>
              </w:rPr>
            </w:pPr>
            <w:r>
              <w:rPr>
                <w:rFonts w:cs="Arial"/>
                <w:bCs w:val="0"/>
                <w:iCs w:val="0"/>
                <w:sz w:val="20"/>
                <w:szCs w:val="20"/>
              </w:rPr>
              <w:fldChar w:fldCharType="begin">
                <w:ffData>
                  <w:name w:val="Check8"/>
                  <w:enabled/>
                  <w:calcOnExit w:val="0"/>
                  <w:checkBox>
                    <w:sizeAuto/>
                    <w:default w:val="0"/>
                  </w:checkBox>
                </w:ffData>
              </w:fldChar>
            </w:r>
            <w:r>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Pr>
                <w:rFonts w:cs="Arial"/>
                <w:bCs w:val="0"/>
                <w:iCs w:val="0"/>
                <w:sz w:val="20"/>
                <w:szCs w:val="20"/>
              </w:rPr>
              <w:fldChar w:fldCharType="end"/>
            </w:r>
            <w:r>
              <w:rPr>
                <w:rFonts w:cs="Arial"/>
                <w:bCs w:val="0"/>
                <w:iCs w:val="0"/>
                <w:sz w:val="20"/>
                <w:szCs w:val="20"/>
              </w:rPr>
              <w:t xml:space="preserve">  Th</w:t>
            </w:r>
            <w:r>
              <w:rPr>
                <w:rFonts w:cs="Arial"/>
                <w:sz w:val="20"/>
                <w:szCs w:val="20"/>
              </w:rPr>
              <w:t>e product (including incidental ingredients and processing aids) was derived from a genetically modified source material but should not contain genetically modified DNA and/or the proteins derived from genetically modified DNA due to processing which removed them.  Please identify the source and describe below the testing method used to verify the absence of GMO’s.</w:t>
            </w:r>
          </w:p>
          <w:p w14:paraId="014BD46F" w14:textId="77777777" w:rsidR="004F3CA2" w:rsidRDefault="004F3CA2" w:rsidP="009B78FB">
            <w:pPr>
              <w:ind w:left="720"/>
              <w:rPr>
                <w:rFonts w:cs="Arial"/>
                <w:sz w:val="20"/>
                <w:szCs w:val="20"/>
              </w:rPr>
            </w:pPr>
            <w:r w:rsidRPr="00980871">
              <w:rPr>
                <w:rFonts w:cs="Arial"/>
                <w:w w:val="95"/>
                <w:sz w:val="20"/>
                <w:szCs w:val="20"/>
                <w:lang w:val="fr-FR"/>
              </w:rPr>
              <w:fldChar w:fldCharType="begin">
                <w:ffData>
                  <w:name w:val="Text851"/>
                  <w:enabled/>
                  <w:calcOnExit w:val="0"/>
                  <w:textInput/>
                </w:ffData>
              </w:fldChar>
            </w:r>
            <w:r w:rsidRPr="00980871">
              <w:rPr>
                <w:rFonts w:cs="Arial"/>
                <w:w w:val="95"/>
                <w:sz w:val="20"/>
                <w:szCs w:val="20"/>
                <w:lang w:val="fr-FR"/>
              </w:rPr>
              <w:instrText xml:space="preserve"> FORMTEXT </w:instrText>
            </w:r>
            <w:r w:rsidRPr="00980871">
              <w:rPr>
                <w:rFonts w:cs="Arial"/>
                <w:w w:val="95"/>
                <w:sz w:val="20"/>
                <w:szCs w:val="20"/>
                <w:lang w:val="fr-FR"/>
              </w:rPr>
            </w:r>
            <w:r w:rsidRPr="00980871">
              <w:rPr>
                <w:rFonts w:cs="Arial"/>
                <w:w w:val="95"/>
                <w:sz w:val="20"/>
                <w:szCs w:val="20"/>
                <w:lang w:val="fr-FR"/>
              </w:rPr>
              <w:fldChar w:fldCharType="separate"/>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w w:val="95"/>
                <w:sz w:val="20"/>
                <w:szCs w:val="20"/>
                <w:lang w:val="fr-FR"/>
              </w:rPr>
              <w:fldChar w:fldCharType="end"/>
            </w:r>
          </w:p>
          <w:p w14:paraId="55215501" w14:textId="77777777" w:rsidR="004F3CA2" w:rsidRDefault="004F3CA2" w:rsidP="009B78FB">
            <w:pPr>
              <w:jc w:val="both"/>
              <w:rPr>
                <w:rFonts w:cs="Arial"/>
                <w:sz w:val="20"/>
                <w:szCs w:val="20"/>
              </w:rPr>
            </w:pPr>
          </w:p>
          <w:p w14:paraId="7AC6E76B" w14:textId="77777777" w:rsidR="004F3CA2" w:rsidRPr="00062EEE" w:rsidRDefault="004F3CA2" w:rsidP="009B78FB">
            <w:pPr>
              <w:numPr>
                <w:ilvl w:val="0"/>
                <w:numId w:val="20"/>
              </w:numPr>
              <w:jc w:val="both"/>
              <w:rPr>
                <w:color w:val="221E1F"/>
                <w:sz w:val="20"/>
                <w:szCs w:val="20"/>
              </w:rPr>
            </w:pPr>
            <w:r>
              <w:rPr>
                <w:rFonts w:cs="Arial"/>
                <w:sz w:val="20"/>
                <w:szCs w:val="20"/>
              </w:rPr>
              <w:t xml:space="preserve">Was the product produced on substrate or growth media </w:t>
            </w:r>
            <w:r>
              <w:rPr>
                <w:color w:val="221E1F"/>
                <w:sz w:val="20"/>
                <w:szCs w:val="20"/>
              </w:rPr>
              <w:t>(for example, microorganisms and lactic acid)</w:t>
            </w:r>
            <w:r>
              <w:rPr>
                <w:rFonts w:cs="Arial"/>
                <w:sz w:val="20"/>
                <w:szCs w:val="20"/>
              </w:rPr>
              <w:t xml:space="preserve">?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sidRPr="00062EEE">
              <w:rPr>
                <w:rFonts w:cs="Arial"/>
                <w:bCs w:val="0"/>
                <w:iCs w:val="0"/>
                <w:sz w:val="20"/>
                <w:szCs w:val="20"/>
              </w:rPr>
              <w:t xml:space="preserve"> </w:t>
            </w:r>
            <w:r w:rsidRPr="00062EEE">
              <w:rPr>
                <w:rFonts w:cs="Arial"/>
                <w:bCs w:val="0"/>
                <w:sz w:val="20"/>
                <w:szCs w:val="20"/>
              </w:rPr>
              <w:t xml:space="preserve">Yes </w:t>
            </w:r>
            <w:r>
              <w:rPr>
                <w:rFonts w:cs="Arial"/>
                <w:bCs w:val="0"/>
                <w:sz w:val="20"/>
                <w:szCs w:val="20"/>
              </w:rPr>
              <w:t xml:space="preserve">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sidRPr="00062EEE">
              <w:rPr>
                <w:rFonts w:cs="Arial"/>
                <w:bCs w:val="0"/>
                <w:iCs w:val="0"/>
                <w:sz w:val="20"/>
                <w:szCs w:val="20"/>
              </w:rPr>
              <w:t xml:space="preserve"> </w:t>
            </w:r>
            <w:r w:rsidRPr="00062EEE">
              <w:rPr>
                <w:rFonts w:cs="Arial"/>
                <w:bCs w:val="0"/>
                <w:sz w:val="20"/>
                <w:szCs w:val="20"/>
              </w:rPr>
              <w:t>No</w:t>
            </w:r>
            <w:r>
              <w:rPr>
                <w:rFonts w:cs="Arial"/>
                <w:sz w:val="20"/>
                <w:szCs w:val="20"/>
              </w:rPr>
              <w:t xml:space="preserve"> </w:t>
            </w:r>
          </w:p>
          <w:p w14:paraId="3BA8FA4B" w14:textId="77777777" w:rsidR="004F3CA2" w:rsidRPr="00062EEE" w:rsidRDefault="004F3CA2" w:rsidP="009B78FB">
            <w:pPr>
              <w:numPr>
                <w:ilvl w:val="1"/>
                <w:numId w:val="20"/>
              </w:numPr>
              <w:jc w:val="both"/>
              <w:rPr>
                <w:color w:val="221E1F"/>
                <w:sz w:val="20"/>
                <w:szCs w:val="20"/>
              </w:rPr>
            </w:pPr>
            <w:r w:rsidRPr="00062EEE">
              <w:rPr>
                <w:rFonts w:cs="Arial"/>
                <w:sz w:val="20"/>
                <w:szCs w:val="20"/>
              </w:rPr>
              <w:t xml:space="preserve">If yes, </w:t>
            </w:r>
            <w:r w:rsidRPr="00062EEE">
              <w:rPr>
                <w:color w:val="221E1F"/>
                <w:sz w:val="20"/>
                <w:szCs w:val="20"/>
              </w:rPr>
              <w:t xml:space="preserve">does the product include the substrate or growth media?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sidRPr="00062EEE">
              <w:rPr>
                <w:rFonts w:cs="Arial"/>
                <w:bCs w:val="0"/>
                <w:iCs w:val="0"/>
                <w:sz w:val="20"/>
                <w:szCs w:val="20"/>
              </w:rPr>
              <w:t xml:space="preserve"> </w:t>
            </w:r>
            <w:r w:rsidRPr="00062EEE">
              <w:rPr>
                <w:rFonts w:cs="Arial"/>
                <w:bCs w:val="0"/>
                <w:sz w:val="20"/>
                <w:szCs w:val="20"/>
              </w:rPr>
              <w:t xml:space="preserve">Yes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sidRPr="00062EEE">
              <w:rPr>
                <w:rFonts w:cs="Arial"/>
                <w:bCs w:val="0"/>
                <w:iCs w:val="0"/>
                <w:sz w:val="20"/>
                <w:szCs w:val="20"/>
              </w:rPr>
              <w:t xml:space="preserve"> </w:t>
            </w:r>
            <w:r w:rsidRPr="00062EEE">
              <w:rPr>
                <w:rFonts w:cs="Arial"/>
                <w:bCs w:val="0"/>
                <w:sz w:val="20"/>
                <w:szCs w:val="20"/>
              </w:rPr>
              <w:t>No</w:t>
            </w:r>
          </w:p>
          <w:p w14:paraId="5C96E3FD" w14:textId="77777777" w:rsidR="004F3CA2" w:rsidRPr="00062EEE" w:rsidRDefault="004F3CA2" w:rsidP="009B78FB">
            <w:pPr>
              <w:numPr>
                <w:ilvl w:val="1"/>
                <w:numId w:val="20"/>
              </w:numPr>
              <w:jc w:val="both"/>
              <w:rPr>
                <w:color w:val="221E1F"/>
                <w:sz w:val="20"/>
                <w:szCs w:val="20"/>
              </w:rPr>
            </w:pPr>
            <w:r>
              <w:rPr>
                <w:rFonts w:cs="Arial"/>
                <w:sz w:val="20"/>
                <w:szCs w:val="20"/>
              </w:rPr>
              <w:lastRenderedPageBreak/>
              <w:t xml:space="preserve">If yes, what is the substrate or growth media? </w:t>
            </w:r>
            <w:r w:rsidRPr="00980871">
              <w:rPr>
                <w:rFonts w:cs="Arial"/>
                <w:w w:val="95"/>
                <w:sz w:val="20"/>
                <w:szCs w:val="20"/>
                <w:lang w:val="fr-FR"/>
              </w:rPr>
              <w:fldChar w:fldCharType="begin">
                <w:ffData>
                  <w:name w:val="Text851"/>
                  <w:enabled/>
                  <w:calcOnExit w:val="0"/>
                  <w:textInput/>
                </w:ffData>
              </w:fldChar>
            </w:r>
            <w:r w:rsidRPr="00980871">
              <w:rPr>
                <w:rFonts w:cs="Arial"/>
                <w:w w:val="95"/>
                <w:sz w:val="20"/>
                <w:szCs w:val="20"/>
                <w:lang w:val="fr-FR"/>
              </w:rPr>
              <w:instrText xml:space="preserve"> FORMTEXT </w:instrText>
            </w:r>
            <w:r w:rsidRPr="00980871">
              <w:rPr>
                <w:rFonts w:cs="Arial"/>
                <w:w w:val="95"/>
                <w:sz w:val="20"/>
                <w:szCs w:val="20"/>
                <w:lang w:val="fr-FR"/>
              </w:rPr>
            </w:r>
            <w:r w:rsidRPr="00980871">
              <w:rPr>
                <w:rFonts w:cs="Arial"/>
                <w:w w:val="95"/>
                <w:sz w:val="20"/>
                <w:szCs w:val="20"/>
                <w:lang w:val="fr-FR"/>
              </w:rPr>
              <w:fldChar w:fldCharType="separate"/>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noProof/>
                <w:w w:val="95"/>
                <w:sz w:val="20"/>
                <w:szCs w:val="20"/>
                <w:lang w:val="fr-FR"/>
              </w:rPr>
              <w:t> </w:t>
            </w:r>
            <w:r w:rsidRPr="00980871">
              <w:rPr>
                <w:rFonts w:cs="Arial"/>
                <w:w w:val="95"/>
                <w:sz w:val="20"/>
                <w:szCs w:val="20"/>
                <w:lang w:val="fr-FR"/>
              </w:rPr>
              <w:fldChar w:fldCharType="end"/>
            </w:r>
          </w:p>
          <w:p w14:paraId="23B54B76" w14:textId="77777777" w:rsidR="004F3CA2" w:rsidRDefault="004F3CA2" w:rsidP="009B78FB">
            <w:pPr>
              <w:ind w:left="1440"/>
              <w:jc w:val="both"/>
              <w:rPr>
                <w:color w:val="221E1F"/>
                <w:sz w:val="20"/>
                <w:szCs w:val="20"/>
              </w:rPr>
            </w:pPr>
            <w:r>
              <w:rPr>
                <w:rFonts w:cs="Arial"/>
                <w:sz w:val="20"/>
                <w:szCs w:val="20"/>
              </w:rPr>
              <w:t>(T</w:t>
            </w:r>
            <w:r>
              <w:rPr>
                <w:color w:val="221E1F"/>
                <w:sz w:val="20"/>
                <w:szCs w:val="20"/>
              </w:rPr>
              <w:t>he substrate or growth media must be listed on Table 6.3, 6.4 or 6.5)</w:t>
            </w:r>
          </w:p>
          <w:p w14:paraId="7D1CAC94" w14:textId="77777777" w:rsidR="004F3CA2" w:rsidRDefault="004F3CA2" w:rsidP="009B78FB">
            <w:pPr>
              <w:numPr>
                <w:ilvl w:val="1"/>
                <w:numId w:val="20"/>
              </w:numPr>
              <w:jc w:val="both"/>
              <w:rPr>
                <w:color w:val="221E1F"/>
                <w:sz w:val="20"/>
                <w:szCs w:val="20"/>
              </w:rPr>
            </w:pPr>
            <w:r>
              <w:rPr>
                <w:color w:val="221E1F"/>
                <w:sz w:val="20"/>
                <w:szCs w:val="20"/>
              </w:rPr>
              <w:t xml:space="preserve">If NO, please provide commercial availability documentation to confirm that the substrate or growth media were not available in non-genetically engineered form.  </w:t>
            </w:r>
            <w:r w:rsidRPr="00181ACE">
              <w:rPr>
                <w:rFonts w:cs="Arial"/>
                <w:sz w:val="20"/>
                <w:szCs w:val="20"/>
              </w:rPr>
              <w:fldChar w:fldCharType="begin">
                <w:ffData>
                  <w:name w:val="Check86"/>
                  <w:enabled/>
                  <w:calcOnExit w:val="0"/>
                  <w:checkBox>
                    <w:sizeAuto/>
                    <w:default w:val="0"/>
                  </w:checkBox>
                </w:ffData>
              </w:fldChar>
            </w:r>
            <w:r w:rsidRPr="00181ACE">
              <w:rPr>
                <w:rFonts w:cs="Arial"/>
                <w:sz w:val="20"/>
                <w:szCs w:val="20"/>
              </w:rPr>
              <w:instrText xml:space="preserve"> FORMCHECKBOX </w:instrText>
            </w:r>
            <w:r>
              <w:rPr>
                <w:rFonts w:cs="Arial"/>
                <w:sz w:val="20"/>
                <w:szCs w:val="20"/>
              </w:rPr>
            </w:r>
            <w:r>
              <w:rPr>
                <w:rFonts w:cs="Arial"/>
                <w:sz w:val="20"/>
                <w:szCs w:val="20"/>
              </w:rPr>
              <w:fldChar w:fldCharType="separate"/>
            </w:r>
            <w:r w:rsidRPr="00181ACE">
              <w:rPr>
                <w:rFonts w:cs="Arial"/>
                <w:sz w:val="20"/>
                <w:szCs w:val="20"/>
              </w:rPr>
              <w:fldChar w:fldCharType="end"/>
            </w:r>
            <w:r w:rsidRPr="00181ACE">
              <w:rPr>
                <w:rFonts w:cs="Arial"/>
                <w:sz w:val="20"/>
                <w:szCs w:val="20"/>
              </w:rPr>
              <w:t xml:space="preserve"> Attachment</w:t>
            </w:r>
            <w:r w:rsidRPr="00067ECB">
              <w:rPr>
                <w:rFonts w:cs="Arial"/>
                <w:szCs w:val="22"/>
              </w:rPr>
              <w:t xml:space="preserve">  </w:t>
            </w:r>
          </w:p>
          <w:p w14:paraId="5015AB3E" w14:textId="77777777" w:rsidR="004F3CA2" w:rsidRPr="00980871" w:rsidRDefault="004F3CA2" w:rsidP="009B78FB">
            <w:pPr>
              <w:ind w:left="360"/>
              <w:rPr>
                <w:rFonts w:cs="Arial"/>
                <w:b/>
                <w:bCs w:val="0"/>
                <w:sz w:val="20"/>
                <w:szCs w:val="20"/>
              </w:rPr>
            </w:pPr>
          </w:p>
        </w:tc>
      </w:tr>
      <w:tr w:rsidR="004F3CA2" w:rsidRPr="00111C60" w14:paraId="405D1A70" w14:textId="77777777" w:rsidTr="004F3CA2">
        <w:tblPrEx>
          <w:tblBorders>
            <w:insideH w:val="single" w:sz="4" w:space="0" w:color="auto"/>
            <w:insideV w:val="single" w:sz="4" w:space="0" w:color="auto"/>
          </w:tblBorders>
        </w:tblPrEx>
        <w:trPr>
          <w:trHeight w:val="32"/>
          <w:jc w:val="center"/>
        </w:trPr>
        <w:tc>
          <w:tcPr>
            <w:tcW w:w="10800" w:type="dxa"/>
            <w:gridSpan w:val="7"/>
            <w:tcBorders>
              <w:top w:val="single" w:sz="4" w:space="0" w:color="auto"/>
              <w:bottom w:val="single" w:sz="4" w:space="0" w:color="auto"/>
            </w:tcBorders>
            <w:shd w:val="clear" w:color="auto" w:fill="auto"/>
          </w:tcPr>
          <w:p w14:paraId="300820BC" w14:textId="77777777" w:rsidR="004F3CA2" w:rsidRPr="00726651" w:rsidRDefault="004F3CA2" w:rsidP="009B78FB">
            <w:pPr>
              <w:numPr>
                <w:ilvl w:val="0"/>
                <w:numId w:val="12"/>
              </w:numPr>
              <w:rPr>
                <w:rFonts w:cs="Arial"/>
                <w:b/>
                <w:bCs w:val="0"/>
                <w:sz w:val="20"/>
                <w:szCs w:val="20"/>
              </w:rPr>
            </w:pPr>
            <w:r>
              <w:rPr>
                <w:rFonts w:cs="Arial"/>
                <w:b/>
                <w:bCs w:val="0"/>
                <w:sz w:val="20"/>
                <w:szCs w:val="20"/>
              </w:rPr>
              <w:lastRenderedPageBreak/>
              <w:t xml:space="preserve">FLAVOURS      </w:t>
            </w:r>
            <w:r w:rsidRPr="00062EEE">
              <w:rPr>
                <w:rFonts w:cs="Arial"/>
                <w:bCs w:val="0"/>
                <w:iCs w:val="0"/>
                <w:sz w:val="20"/>
                <w:szCs w:val="20"/>
              </w:rPr>
              <w:fldChar w:fldCharType="begin">
                <w:ffData>
                  <w:name w:val="Check8"/>
                  <w:enabled/>
                  <w:calcOnExit w:val="0"/>
                  <w:checkBox>
                    <w:sizeAuto/>
                    <w:default w:val="0"/>
                  </w:checkBox>
                </w:ffData>
              </w:fldChar>
            </w:r>
            <w:r w:rsidRPr="00062EEE">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62EEE">
              <w:rPr>
                <w:rFonts w:cs="Arial"/>
                <w:bCs w:val="0"/>
                <w:iCs w:val="0"/>
                <w:sz w:val="20"/>
                <w:szCs w:val="20"/>
              </w:rPr>
              <w:fldChar w:fldCharType="end"/>
            </w:r>
            <w:r>
              <w:rPr>
                <w:rFonts w:cs="Arial"/>
                <w:bCs w:val="0"/>
                <w:iCs w:val="0"/>
                <w:sz w:val="20"/>
                <w:szCs w:val="20"/>
              </w:rPr>
              <w:t xml:space="preserve"> N/A – Substance is not a </w:t>
            </w:r>
            <w:proofErr w:type="spellStart"/>
            <w:proofErr w:type="gramStart"/>
            <w:r>
              <w:rPr>
                <w:rFonts w:cs="Arial"/>
                <w:bCs w:val="0"/>
                <w:iCs w:val="0"/>
                <w:sz w:val="20"/>
                <w:szCs w:val="20"/>
              </w:rPr>
              <w:t>flavour</w:t>
            </w:r>
            <w:proofErr w:type="spellEnd"/>
            <w:proofErr w:type="gramEnd"/>
          </w:p>
          <w:p w14:paraId="42DCA0E4" w14:textId="77777777" w:rsidR="004F3CA2" w:rsidRDefault="004F3CA2" w:rsidP="009B78FB">
            <w:pPr>
              <w:tabs>
                <w:tab w:val="num" w:pos="342"/>
              </w:tabs>
              <w:rPr>
                <w:sz w:val="20"/>
                <w:u w:val="single"/>
              </w:rPr>
            </w:pPr>
            <w:r w:rsidRPr="00980871">
              <w:rPr>
                <w:sz w:val="20"/>
              </w:rPr>
              <w:t xml:space="preserve">The use of this questionnaire is to determine compliance of a </w:t>
            </w:r>
            <w:r>
              <w:rPr>
                <w:sz w:val="20"/>
              </w:rPr>
              <w:t xml:space="preserve">non-organic </w:t>
            </w:r>
            <w:proofErr w:type="spellStart"/>
            <w:r w:rsidRPr="00980871">
              <w:rPr>
                <w:sz w:val="20"/>
              </w:rPr>
              <w:t>flavo</w:t>
            </w:r>
            <w:r>
              <w:rPr>
                <w:sz w:val="20"/>
              </w:rPr>
              <w:t>u</w:t>
            </w:r>
            <w:r w:rsidRPr="00980871">
              <w:rPr>
                <w:sz w:val="20"/>
              </w:rPr>
              <w:t>r</w:t>
            </w:r>
            <w:proofErr w:type="spellEnd"/>
            <w:r w:rsidRPr="00980871">
              <w:rPr>
                <w:sz w:val="20"/>
              </w:rPr>
              <w:t xml:space="preserve"> under the terms of the </w:t>
            </w:r>
            <w:r w:rsidRPr="00980871">
              <w:rPr>
                <w:rFonts w:cs="Tahoma"/>
                <w:b/>
                <w:noProof/>
                <w:sz w:val="20"/>
                <w:szCs w:val="20"/>
              </w:rPr>
              <w:t>Canad</w:t>
            </w:r>
            <w:r>
              <w:rPr>
                <w:rFonts w:cs="Tahoma"/>
                <w:b/>
                <w:noProof/>
                <w:sz w:val="20"/>
                <w:szCs w:val="20"/>
              </w:rPr>
              <w:t>a</w:t>
            </w:r>
            <w:r w:rsidRPr="00980871">
              <w:rPr>
                <w:rFonts w:cs="Tahoma"/>
                <w:b/>
                <w:noProof/>
                <w:sz w:val="20"/>
                <w:szCs w:val="20"/>
              </w:rPr>
              <w:t xml:space="preserve"> Organic </w:t>
            </w:r>
            <w:r>
              <w:rPr>
                <w:rFonts w:cs="Tahoma"/>
                <w:b/>
                <w:noProof/>
                <w:sz w:val="20"/>
                <w:szCs w:val="20"/>
              </w:rPr>
              <w:t>Regime</w:t>
            </w:r>
            <w:r w:rsidRPr="00980871">
              <w:rPr>
                <w:sz w:val="20"/>
              </w:rPr>
              <w:t xml:space="preserve">. </w:t>
            </w:r>
            <w:r w:rsidRPr="00980871">
              <w:rPr>
                <w:sz w:val="20"/>
                <w:u w:val="single"/>
              </w:rPr>
              <w:t xml:space="preserve"> QCS may request additional information as needed.</w:t>
            </w:r>
          </w:p>
          <w:p w14:paraId="25152771" w14:textId="77777777" w:rsidR="004F3CA2" w:rsidRDefault="004F3CA2" w:rsidP="009B78FB">
            <w:pPr>
              <w:tabs>
                <w:tab w:val="num" w:pos="342"/>
              </w:tabs>
              <w:rPr>
                <w:sz w:val="20"/>
                <w:szCs w:val="20"/>
              </w:rPr>
            </w:pPr>
          </w:p>
          <w:p w14:paraId="3796E102" w14:textId="77777777" w:rsidR="004F3CA2" w:rsidRDefault="004F3CA2" w:rsidP="009B78FB">
            <w:pPr>
              <w:tabs>
                <w:tab w:val="num" w:pos="342"/>
              </w:tabs>
              <w:rPr>
                <w:sz w:val="20"/>
              </w:rPr>
            </w:pPr>
            <w:r w:rsidRPr="00E804C8">
              <w:rPr>
                <w:sz w:val="20"/>
                <w:szCs w:val="20"/>
              </w:rPr>
              <w:t xml:space="preserve">The </w:t>
            </w:r>
            <w:r w:rsidRPr="00E804C8">
              <w:rPr>
                <w:rFonts w:cs="Tahoma"/>
                <w:b/>
                <w:noProof/>
                <w:sz w:val="20"/>
                <w:szCs w:val="20"/>
              </w:rPr>
              <w:t>Canad</w:t>
            </w:r>
            <w:r>
              <w:rPr>
                <w:rFonts w:cs="Tahoma"/>
                <w:b/>
                <w:noProof/>
                <w:sz w:val="20"/>
                <w:szCs w:val="20"/>
              </w:rPr>
              <w:t>a</w:t>
            </w:r>
            <w:r w:rsidRPr="00E804C8">
              <w:rPr>
                <w:rFonts w:cs="Tahoma"/>
                <w:b/>
                <w:noProof/>
                <w:sz w:val="20"/>
                <w:szCs w:val="20"/>
              </w:rPr>
              <w:t xml:space="preserve"> Organic </w:t>
            </w:r>
            <w:r>
              <w:rPr>
                <w:rFonts w:cs="Tahoma"/>
                <w:b/>
                <w:noProof/>
                <w:sz w:val="20"/>
                <w:szCs w:val="20"/>
              </w:rPr>
              <w:t>Regime</w:t>
            </w:r>
            <w:r w:rsidRPr="00E804C8" w:rsidDel="002D23A7">
              <w:rPr>
                <w:b/>
                <w:sz w:val="20"/>
                <w:szCs w:val="20"/>
              </w:rPr>
              <w:t xml:space="preserve"> </w:t>
            </w:r>
            <w:r w:rsidRPr="00E804C8">
              <w:rPr>
                <w:sz w:val="20"/>
                <w:szCs w:val="20"/>
              </w:rPr>
              <w:t xml:space="preserve">allows the use of </w:t>
            </w:r>
            <w:proofErr w:type="spellStart"/>
            <w:r w:rsidRPr="00E804C8">
              <w:rPr>
                <w:sz w:val="20"/>
                <w:szCs w:val="20"/>
              </w:rPr>
              <w:t>flavo</w:t>
            </w:r>
            <w:r>
              <w:rPr>
                <w:sz w:val="20"/>
                <w:szCs w:val="20"/>
              </w:rPr>
              <w:t>u</w:t>
            </w:r>
            <w:r w:rsidRPr="00E804C8">
              <w:rPr>
                <w:sz w:val="20"/>
                <w:szCs w:val="20"/>
              </w:rPr>
              <w:t>rs</w:t>
            </w:r>
            <w:proofErr w:type="spellEnd"/>
            <w:r w:rsidRPr="00E804C8">
              <w:rPr>
                <w:sz w:val="20"/>
                <w:szCs w:val="20"/>
              </w:rPr>
              <w:t xml:space="preserve"> providing they are </w:t>
            </w:r>
            <w:r w:rsidRPr="00BF684C">
              <w:rPr>
                <w:bCs w:val="0"/>
                <w:iCs w:val="0"/>
                <w:color w:val="000000"/>
                <w:sz w:val="20"/>
                <w:szCs w:val="20"/>
                <w:shd w:val="clear" w:color="auto" w:fill="FFFFFF"/>
              </w:rPr>
              <w:t xml:space="preserve">derived from </w:t>
            </w:r>
            <w:r>
              <w:rPr>
                <w:bCs w:val="0"/>
                <w:iCs w:val="0"/>
                <w:color w:val="000000"/>
                <w:sz w:val="20"/>
                <w:szCs w:val="20"/>
                <w:shd w:val="clear" w:color="auto" w:fill="FFFFFF"/>
              </w:rPr>
              <w:t xml:space="preserve">biological sources </w:t>
            </w:r>
            <w:r w:rsidRPr="00BF684C">
              <w:rPr>
                <w:bCs w:val="0"/>
                <w:iCs w:val="0"/>
                <w:color w:val="000000"/>
                <w:sz w:val="20"/>
                <w:szCs w:val="20"/>
                <w:shd w:val="clear" w:color="auto" w:fill="FFFFFF"/>
              </w:rPr>
              <w:t>(such as plants, meat, seafood, micro-organisms, etc.) using approved methods (see clause 1</w:t>
            </w:r>
            <w:r>
              <w:rPr>
                <w:bCs w:val="0"/>
                <w:iCs w:val="0"/>
                <w:color w:val="000000"/>
                <w:sz w:val="20"/>
                <w:szCs w:val="20"/>
                <w:shd w:val="clear" w:color="auto" w:fill="FFFFFF"/>
              </w:rPr>
              <w:t>1</w:t>
            </w:r>
            <w:r w:rsidRPr="00BF684C">
              <w:rPr>
                <w:bCs w:val="0"/>
                <w:iCs w:val="0"/>
                <w:color w:val="000000"/>
                <w:sz w:val="20"/>
                <w:szCs w:val="20"/>
                <w:shd w:val="clear" w:color="auto" w:fill="FFFFFF"/>
              </w:rPr>
              <w:t xml:space="preserve"> of </w:t>
            </w:r>
            <w:r w:rsidRPr="00BF684C">
              <w:rPr>
                <w:bCs w:val="0"/>
                <w:iCs w:val="0"/>
                <w:sz w:val="20"/>
                <w:szCs w:val="20"/>
              </w:rPr>
              <w:t>CAN/CGSB</w:t>
            </w:r>
            <w:r w:rsidRPr="00BF684C">
              <w:rPr>
                <w:bCs w:val="0"/>
                <w:iCs w:val="0"/>
                <w:color w:val="000000"/>
                <w:sz w:val="20"/>
                <w:szCs w:val="20"/>
                <w:shd w:val="clear" w:color="auto" w:fill="FFFFFF"/>
              </w:rPr>
              <w:t>-32.310</w:t>
            </w:r>
            <w:proofErr w:type="gramStart"/>
            <w:r w:rsidRPr="00BF684C">
              <w:rPr>
                <w:bCs w:val="0"/>
                <w:iCs w:val="0"/>
                <w:color w:val="000000"/>
                <w:sz w:val="20"/>
                <w:szCs w:val="20"/>
                <w:shd w:val="clear" w:color="auto" w:fill="FFFFFF"/>
              </w:rPr>
              <w:t>), and</w:t>
            </w:r>
            <w:proofErr w:type="gramEnd"/>
            <w:r w:rsidRPr="00BF684C">
              <w:rPr>
                <w:bCs w:val="0"/>
                <w:iCs w:val="0"/>
                <w:color w:val="000000"/>
                <w:sz w:val="20"/>
                <w:szCs w:val="20"/>
                <w:shd w:val="clear" w:color="auto" w:fill="FFFFFF"/>
              </w:rPr>
              <w:t xml:space="preserve"> </w:t>
            </w:r>
            <w:r>
              <w:rPr>
                <w:sz w:val="20"/>
              </w:rPr>
              <w:t xml:space="preserve">permitted carriers and extraction solvents and precipitation aids that are listed in CAN/CGSB.32.311 Table 6.3. </w:t>
            </w:r>
          </w:p>
          <w:p w14:paraId="3242E417" w14:textId="77777777" w:rsidR="004F3CA2" w:rsidRPr="00980871" w:rsidRDefault="004F3CA2" w:rsidP="009B78FB">
            <w:pPr>
              <w:pStyle w:val="BodyText"/>
              <w:numPr>
                <w:ilvl w:val="0"/>
                <w:numId w:val="21"/>
              </w:numPr>
              <w:ind w:left="360"/>
              <w:jc w:val="left"/>
              <w:rPr>
                <w:rFonts w:ascii="Arial Narrow" w:hAnsi="Arial Narrow"/>
                <w:sz w:val="20"/>
                <w:lang w:val="en-US" w:eastAsia="en-US"/>
              </w:rPr>
            </w:pPr>
            <w:r w:rsidRPr="00726651">
              <w:rPr>
                <w:rFonts w:ascii="Arial Narrow" w:hAnsi="Arial Narrow"/>
                <w:bCs/>
                <w:sz w:val="20"/>
                <w:lang w:val="en-US" w:eastAsia="en-US"/>
              </w:rPr>
              <w:t xml:space="preserve">Type of </w:t>
            </w:r>
            <w:proofErr w:type="spellStart"/>
            <w:r w:rsidRPr="00726651">
              <w:rPr>
                <w:rFonts w:ascii="Arial Narrow" w:hAnsi="Arial Narrow"/>
                <w:bCs/>
                <w:sz w:val="20"/>
                <w:lang w:val="en-US" w:eastAsia="en-US"/>
              </w:rPr>
              <w:t>flavour</w:t>
            </w:r>
            <w:proofErr w:type="spellEnd"/>
            <w:r w:rsidRPr="00726651">
              <w:rPr>
                <w:rFonts w:ascii="Arial Narrow" w:hAnsi="Arial Narrow"/>
                <w:bCs/>
                <w:sz w:val="20"/>
                <w:lang w:val="en-US" w:eastAsia="en-US"/>
              </w:rPr>
              <w:t xml:space="preserve"> (</w:t>
            </w:r>
            <w:r>
              <w:rPr>
                <w:rFonts w:ascii="Arial Narrow" w:hAnsi="Arial Narrow"/>
                <w:bCs/>
                <w:sz w:val="20"/>
                <w:lang w:val="en-US" w:eastAsia="en-US"/>
              </w:rPr>
              <w:t>Check all that apply</w:t>
            </w:r>
            <w:r w:rsidRPr="00726651">
              <w:rPr>
                <w:rFonts w:ascii="Arial Narrow" w:hAnsi="Arial Narrow"/>
                <w:bCs/>
                <w:sz w:val="20"/>
                <w:lang w:val="en-US" w:eastAsia="en-US"/>
              </w:rPr>
              <w:t>):</w:t>
            </w:r>
            <w:r w:rsidRPr="00980871">
              <w:rPr>
                <w:rFonts w:ascii="Arial Narrow" w:hAnsi="Arial Narrow"/>
                <w:sz w:val="20"/>
                <w:lang w:val="en-US" w:eastAsia="en-US"/>
              </w:rPr>
              <w:t xml:space="preserve"> </w:t>
            </w:r>
          </w:p>
          <w:tbl>
            <w:tblPr>
              <w:tblW w:w="0" w:type="auto"/>
              <w:jc w:val="center"/>
              <w:tblLook w:val="01E0" w:firstRow="1" w:lastRow="1" w:firstColumn="1" w:lastColumn="1" w:noHBand="0" w:noVBand="0"/>
            </w:tblPr>
            <w:tblGrid>
              <w:gridCol w:w="446"/>
              <w:gridCol w:w="2070"/>
              <w:gridCol w:w="450"/>
              <w:gridCol w:w="1980"/>
              <w:gridCol w:w="450"/>
              <w:gridCol w:w="4776"/>
            </w:tblGrid>
            <w:tr w:rsidR="004F3CA2" w:rsidRPr="00980871" w14:paraId="2C9451C3" w14:textId="77777777" w:rsidTr="009B78FB">
              <w:trPr>
                <w:jc w:val="center"/>
              </w:trPr>
              <w:tc>
                <w:tcPr>
                  <w:tcW w:w="270" w:type="dxa"/>
                </w:tcPr>
                <w:p w14:paraId="4B352271"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2070" w:type="dxa"/>
                </w:tcPr>
                <w:p w14:paraId="50772BF5"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 xml:space="preserve">Compounded </w:t>
                  </w:r>
                  <w:proofErr w:type="spellStart"/>
                  <w:r w:rsidRPr="00980871">
                    <w:rPr>
                      <w:rFonts w:ascii="Arial Narrow" w:hAnsi="Arial Narrow"/>
                      <w:sz w:val="20"/>
                      <w:lang w:val="en-US" w:eastAsia="en-US"/>
                    </w:rPr>
                    <w:t>flavo</w:t>
                  </w:r>
                  <w:r>
                    <w:rPr>
                      <w:rFonts w:ascii="Arial Narrow" w:hAnsi="Arial Narrow"/>
                      <w:sz w:val="20"/>
                      <w:lang w:val="en-US" w:eastAsia="en-US"/>
                    </w:rPr>
                    <w:t>u</w:t>
                  </w:r>
                  <w:r w:rsidRPr="00980871">
                    <w:rPr>
                      <w:rFonts w:ascii="Arial Narrow" w:hAnsi="Arial Narrow"/>
                      <w:sz w:val="20"/>
                      <w:lang w:val="en-US" w:eastAsia="en-US"/>
                    </w:rPr>
                    <w:t>r</w:t>
                  </w:r>
                  <w:proofErr w:type="spellEnd"/>
                </w:p>
              </w:tc>
              <w:tc>
                <w:tcPr>
                  <w:tcW w:w="450" w:type="dxa"/>
                </w:tcPr>
                <w:p w14:paraId="06DE26DB"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1980" w:type="dxa"/>
                </w:tcPr>
                <w:p w14:paraId="138552AA"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Extracts</w:t>
                  </w:r>
                  <w:r w:rsidRPr="00980871" w:rsidDel="00E26581">
                    <w:rPr>
                      <w:rFonts w:ascii="Arial Narrow" w:hAnsi="Arial Narrow"/>
                      <w:sz w:val="20"/>
                      <w:lang w:val="en-US" w:eastAsia="en-US"/>
                    </w:rPr>
                    <w:t xml:space="preserve"> </w:t>
                  </w:r>
                </w:p>
              </w:tc>
              <w:tc>
                <w:tcPr>
                  <w:tcW w:w="450" w:type="dxa"/>
                </w:tcPr>
                <w:p w14:paraId="7CC0F296" w14:textId="77777777" w:rsidR="004F3CA2" w:rsidRPr="00980871" w:rsidRDefault="004F3CA2" w:rsidP="009B78FB">
                  <w:pPr>
                    <w:pStyle w:val="BodyText"/>
                    <w:jc w:val="left"/>
                    <w:rPr>
                      <w:rFonts w:ascii="Arial Narrow" w:hAnsi="Arial Narrow"/>
                      <w:color w:val="FF0000"/>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4776" w:type="dxa"/>
                </w:tcPr>
                <w:p w14:paraId="1127527D"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Isolate</w:t>
                  </w:r>
                  <w:r w:rsidRPr="00980871" w:rsidDel="00E26581">
                    <w:rPr>
                      <w:rFonts w:ascii="Arial Narrow" w:hAnsi="Arial Narrow"/>
                      <w:sz w:val="20"/>
                      <w:lang w:val="en-US" w:eastAsia="en-US"/>
                    </w:rPr>
                    <w:t xml:space="preserve"> </w:t>
                  </w:r>
                </w:p>
              </w:tc>
            </w:tr>
            <w:tr w:rsidR="004F3CA2" w:rsidRPr="00980871" w14:paraId="647B277F" w14:textId="77777777" w:rsidTr="009B78FB">
              <w:trPr>
                <w:jc w:val="center"/>
              </w:trPr>
              <w:tc>
                <w:tcPr>
                  <w:tcW w:w="270" w:type="dxa"/>
                </w:tcPr>
                <w:p w14:paraId="51118333"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2070" w:type="dxa"/>
                </w:tcPr>
                <w:p w14:paraId="27E321CE"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Compounded WONF</w:t>
                  </w:r>
                </w:p>
              </w:tc>
              <w:tc>
                <w:tcPr>
                  <w:tcW w:w="450" w:type="dxa"/>
                </w:tcPr>
                <w:p w14:paraId="4F94B35A"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1980" w:type="dxa"/>
                </w:tcPr>
                <w:p w14:paraId="16B16388"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Ess</w:t>
                  </w:r>
                  <w:r>
                    <w:rPr>
                      <w:rFonts w:ascii="Arial Narrow" w:hAnsi="Arial Narrow"/>
                      <w:sz w:val="20"/>
                      <w:lang w:val="en-US" w:eastAsia="en-US"/>
                    </w:rPr>
                    <w:t>e</w:t>
                  </w:r>
                  <w:r w:rsidRPr="00980871">
                    <w:rPr>
                      <w:rFonts w:ascii="Arial Narrow" w:hAnsi="Arial Narrow"/>
                      <w:sz w:val="20"/>
                      <w:lang w:val="en-US" w:eastAsia="en-US"/>
                    </w:rPr>
                    <w:t>ntial oil</w:t>
                  </w:r>
                </w:p>
              </w:tc>
              <w:tc>
                <w:tcPr>
                  <w:tcW w:w="450" w:type="dxa"/>
                </w:tcPr>
                <w:p w14:paraId="2E441819" w14:textId="77777777" w:rsidR="004F3CA2" w:rsidRPr="00980871" w:rsidRDefault="004F3CA2" w:rsidP="009B78FB">
                  <w:pPr>
                    <w:pStyle w:val="BodyText"/>
                    <w:jc w:val="left"/>
                    <w:rPr>
                      <w:rFonts w:ascii="Arial Narrow" w:hAnsi="Arial Narrow"/>
                      <w:color w:val="FF0000"/>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4776" w:type="dxa"/>
                </w:tcPr>
                <w:p w14:paraId="055D39B2"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Ole</w:t>
                  </w:r>
                  <w:r>
                    <w:rPr>
                      <w:rFonts w:ascii="Arial Narrow" w:hAnsi="Arial Narrow"/>
                      <w:sz w:val="20"/>
                      <w:lang w:val="en-US" w:eastAsia="en-US"/>
                    </w:rPr>
                    <w:t>o</w:t>
                  </w:r>
                  <w:r w:rsidRPr="00980871">
                    <w:rPr>
                      <w:rFonts w:ascii="Arial Narrow" w:hAnsi="Arial Narrow"/>
                      <w:sz w:val="20"/>
                      <w:lang w:val="en-US" w:eastAsia="en-US"/>
                    </w:rPr>
                    <w:t>resin</w:t>
                  </w:r>
                </w:p>
              </w:tc>
            </w:tr>
            <w:tr w:rsidR="004F3CA2" w:rsidRPr="00980871" w14:paraId="3F8F8385" w14:textId="77777777" w:rsidTr="009B78FB">
              <w:trPr>
                <w:jc w:val="center"/>
              </w:trPr>
              <w:tc>
                <w:tcPr>
                  <w:tcW w:w="270" w:type="dxa"/>
                </w:tcPr>
                <w:p w14:paraId="63A71810"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2070" w:type="dxa"/>
                </w:tcPr>
                <w:p w14:paraId="1C53115B"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Distillate</w:t>
                  </w:r>
                  <w:r w:rsidRPr="00980871" w:rsidDel="00E26581">
                    <w:rPr>
                      <w:rFonts w:ascii="Arial Narrow" w:hAnsi="Arial Narrow"/>
                      <w:sz w:val="20"/>
                      <w:lang w:val="en-US" w:eastAsia="en-US"/>
                    </w:rPr>
                    <w:t xml:space="preserve"> </w:t>
                  </w:r>
                </w:p>
              </w:tc>
              <w:tc>
                <w:tcPr>
                  <w:tcW w:w="450" w:type="dxa"/>
                </w:tcPr>
                <w:p w14:paraId="39CD86FB"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1980" w:type="dxa"/>
                </w:tcPr>
                <w:p w14:paraId="1CC02A7F"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Essential oil Isolate</w:t>
                  </w:r>
                </w:p>
              </w:tc>
              <w:tc>
                <w:tcPr>
                  <w:tcW w:w="450" w:type="dxa"/>
                </w:tcPr>
                <w:p w14:paraId="132AFF6A" w14:textId="77777777" w:rsidR="004F3CA2" w:rsidRPr="00980871" w:rsidRDefault="004F3CA2" w:rsidP="009B78FB">
                  <w:pPr>
                    <w:pStyle w:val="BodyText"/>
                    <w:jc w:val="left"/>
                    <w:rPr>
                      <w:rFonts w:ascii="Arial Narrow" w:hAnsi="Arial Narrow"/>
                      <w:color w:val="FF0000"/>
                      <w:sz w:val="20"/>
                      <w:lang w:val="en-US" w:eastAsia="en-US"/>
                    </w:rPr>
                  </w:pPr>
                  <w:r w:rsidRPr="00980871">
                    <w:rPr>
                      <w:rFonts w:ascii="Arial Narrow" w:hAnsi="Arial Narrow"/>
                      <w:sz w:val="20"/>
                      <w:lang w:val="en-US" w:eastAsia="en-US"/>
                    </w:rPr>
                    <w:fldChar w:fldCharType="begin">
                      <w:ffData>
                        <w:name w:val="Check1"/>
                        <w:enabled/>
                        <w:calcOnExit w:val="0"/>
                        <w:checkBox>
                          <w:sizeAuto/>
                          <w:default w:val="0"/>
                        </w:checkBox>
                      </w:ffData>
                    </w:fldChar>
                  </w:r>
                  <w:r w:rsidRPr="00980871">
                    <w:rPr>
                      <w:rFonts w:ascii="Arial Narrow" w:hAnsi="Arial Narrow"/>
                      <w:sz w:val="20"/>
                      <w:lang w:val="en-US" w:eastAsia="en-US"/>
                    </w:rPr>
                    <w:instrText xml:space="preserve"> FORMCHECKBOX </w:instrText>
                  </w:r>
                  <w:r>
                    <w:rPr>
                      <w:rFonts w:ascii="Arial Narrow" w:hAnsi="Arial Narrow"/>
                      <w:sz w:val="20"/>
                      <w:lang w:val="en-US" w:eastAsia="en-US"/>
                    </w:rPr>
                  </w:r>
                  <w:r>
                    <w:rPr>
                      <w:rFonts w:ascii="Arial Narrow" w:hAnsi="Arial Narrow"/>
                      <w:sz w:val="20"/>
                      <w:lang w:val="en-US" w:eastAsia="en-US"/>
                    </w:rPr>
                    <w:fldChar w:fldCharType="separate"/>
                  </w:r>
                  <w:r w:rsidRPr="00980871">
                    <w:rPr>
                      <w:rFonts w:ascii="Arial Narrow" w:hAnsi="Arial Narrow"/>
                      <w:sz w:val="20"/>
                      <w:lang w:val="en-US" w:eastAsia="en-US"/>
                    </w:rPr>
                    <w:fldChar w:fldCharType="end"/>
                  </w:r>
                </w:p>
              </w:tc>
              <w:tc>
                <w:tcPr>
                  <w:tcW w:w="4776" w:type="dxa"/>
                </w:tcPr>
                <w:p w14:paraId="73953E9A" w14:textId="77777777" w:rsidR="004F3CA2" w:rsidRPr="00980871" w:rsidRDefault="004F3CA2" w:rsidP="009B78FB">
                  <w:pPr>
                    <w:tabs>
                      <w:tab w:val="left" w:pos="360"/>
                    </w:tabs>
                    <w:rPr>
                      <w:sz w:val="20"/>
                    </w:rPr>
                  </w:pPr>
                  <w:r w:rsidRPr="00980871">
                    <w:rPr>
                      <w:sz w:val="20"/>
                    </w:rPr>
                    <w:t>Other (</w:t>
                  </w:r>
                  <w:r>
                    <w:rPr>
                      <w:sz w:val="20"/>
                    </w:rPr>
                    <w:t>specify</w:t>
                  </w:r>
                  <w:r w:rsidRPr="00980871">
                    <w:rPr>
                      <w:sz w:val="20"/>
                    </w:rPr>
                    <w:t>):</w:t>
                  </w:r>
                  <w:r>
                    <w:rPr>
                      <w:sz w:val="20"/>
                    </w:rPr>
                    <w:t xml:space="preserve"> </w:t>
                  </w:r>
                  <w:r w:rsidRPr="00980871">
                    <w:rPr>
                      <w:bCs w:val="0"/>
                      <w:iCs w:val="0"/>
                      <w:sz w:val="20"/>
                      <w:szCs w:val="20"/>
                    </w:rPr>
                    <w:fldChar w:fldCharType="begin">
                      <w:ffData>
                        <w:name w:val="Text847"/>
                        <w:enabled/>
                        <w:calcOnExit w:val="0"/>
                        <w:textInput/>
                      </w:ffData>
                    </w:fldChar>
                  </w:r>
                  <w:r w:rsidRPr="00980871">
                    <w:rPr>
                      <w:bCs w:val="0"/>
                      <w:iCs w:val="0"/>
                      <w:sz w:val="20"/>
                      <w:szCs w:val="20"/>
                    </w:rPr>
                    <w:instrText xml:space="preserve"> FORMTEXT </w:instrText>
                  </w:r>
                  <w:r w:rsidRPr="00980871">
                    <w:rPr>
                      <w:bCs w:val="0"/>
                      <w:iCs w:val="0"/>
                      <w:sz w:val="20"/>
                      <w:szCs w:val="20"/>
                    </w:rPr>
                  </w:r>
                  <w:r w:rsidRPr="00980871">
                    <w:rPr>
                      <w:bCs w:val="0"/>
                      <w:iCs w:val="0"/>
                      <w:sz w:val="20"/>
                      <w:szCs w:val="20"/>
                    </w:rPr>
                    <w:fldChar w:fldCharType="separate"/>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sz w:val="20"/>
                      <w:szCs w:val="20"/>
                    </w:rPr>
                    <w:fldChar w:fldCharType="end"/>
                  </w:r>
                  <w:r w:rsidRPr="00980871">
                    <w:rPr>
                      <w:sz w:val="20"/>
                      <w:u w:val="single"/>
                    </w:rPr>
                    <w:t xml:space="preserve">                           </w:t>
                  </w:r>
                </w:p>
              </w:tc>
            </w:tr>
          </w:tbl>
          <w:p w14:paraId="7FB55C9B" w14:textId="77777777" w:rsidR="004F3CA2" w:rsidRDefault="004F3CA2" w:rsidP="009B78FB">
            <w:pPr>
              <w:tabs>
                <w:tab w:val="left" w:pos="360"/>
              </w:tabs>
              <w:rPr>
                <w:bCs w:val="0"/>
                <w:sz w:val="20"/>
              </w:rPr>
            </w:pPr>
            <w:r w:rsidRPr="00726651">
              <w:rPr>
                <w:bCs w:val="0"/>
                <w:sz w:val="20"/>
              </w:rPr>
              <w:t xml:space="preserve"> </w:t>
            </w:r>
          </w:p>
          <w:p w14:paraId="6BAE9799" w14:textId="77777777" w:rsidR="004F3CA2" w:rsidRPr="000B3F54" w:rsidRDefault="004F3CA2" w:rsidP="009B78FB">
            <w:pPr>
              <w:numPr>
                <w:ilvl w:val="0"/>
                <w:numId w:val="21"/>
              </w:numPr>
              <w:tabs>
                <w:tab w:val="left" w:pos="360"/>
              </w:tabs>
              <w:ind w:left="360"/>
              <w:rPr>
                <w:sz w:val="20"/>
              </w:rPr>
            </w:pPr>
            <w:r>
              <w:rPr>
                <w:sz w:val="20"/>
              </w:rPr>
              <w:t xml:space="preserve">Please list all carriers, extraction solvents and precipitation aids used in this </w:t>
            </w:r>
            <w:proofErr w:type="spellStart"/>
            <w:r>
              <w:rPr>
                <w:sz w:val="20"/>
              </w:rPr>
              <w:t>flavour</w:t>
            </w:r>
            <w:proofErr w:type="spellEnd"/>
            <w:r>
              <w:rPr>
                <w:sz w:val="20"/>
              </w:rPr>
              <w:t xml:space="preserve"> ingredient: </w:t>
            </w:r>
            <w:r w:rsidRPr="00980871">
              <w:rPr>
                <w:rFonts w:cs="Arial"/>
                <w:bCs w:val="0"/>
                <w:iCs w:val="0"/>
                <w:sz w:val="20"/>
                <w:szCs w:val="20"/>
              </w:rPr>
              <w:fldChar w:fldCharType="begin">
                <w:ffData>
                  <w:name w:val="Check8"/>
                  <w:enabled/>
                  <w:calcOnExit w:val="0"/>
                  <w:checkBox>
                    <w:sizeAuto/>
                    <w:default w:val="0"/>
                  </w:checkBox>
                </w:ffData>
              </w:fldChar>
            </w:r>
            <w:r w:rsidRPr="00980871">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980871">
              <w:rPr>
                <w:rFonts w:cs="Arial"/>
                <w:bCs w:val="0"/>
                <w:iCs w:val="0"/>
                <w:sz w:val="20"/>
                <w:szCs w:val="20"/>
              </w:rPr>
              <w:fldChar w:fldCharType="end"/>
            </w:r>
            <w:r>
              <w:rPr>
                <w:rFonts w:cs="Arial"/>
                <w:bCs w:val="0"/>
                <w:iCs w:val="0"/>
                <w:sz w:val="20"/>
                <w:szCs w:val="20"/>
              </w:rPr>
              <w:t xml:space="preserve"> </w:t>
            </w:r>
            <w:proofErr w:type="gramStart"/>
            <w:r>
              <w:rPr>
                <w:rFonts w:cs="Arial"/>
                <w:bCs w:val="0"/>
                <w:iCs w:val="0"/>
                <w:sz w:val="20"/>
                <w:szCs w:val="20"/>
              </w:rPr>
              <w:t>None</w:t>
            </w:r>
            <w:proofErr w:type="gramEnd"/>
          </w:p>
          <w:p w14:paraId="23FABB00" w14:textId="77777777" w:rsidR="004F3CA2" w:rsidRDefault="004F3CA2" w:rsidP="009B78FB">
            <w:pPr>
              <w:tabs>
                <w:tab w:val="left" w:pos="360"/>
              </w:tabs>
              <w:ind w:left="360"/>
              <w:rPr>
                <w:bCs w:val="0"/>
                <w:iCs w:val="0"/>
                <w:sz w:val="20"/>
                <w:szCs w:val="20"/>
              </w:rPr>
            </w:pPr>
            <w:r w:rsidRPr="00980871">
              <w:rPr>
                <w:bCs w:val="0"/>
                <w:iCs w:val="0"/>
                <w:sz w:val="20"/>
                <w:szCs w:val="20"/>
              </w:rPr>
              <w:fldChar w:fldCharType="begin">
                <w:ffData>
                  <w:name w:val="Text847"/>
                  <w:enabled/>
                  <w:calcOnExit w:val="0"/>
                  <w:textInput/>
                </w:ffData>
              </w:fldChar>
            </w:r>
            <w:r w:rsidRPr="00980871">
              <w:rPr>
                <w:bCs w:val="0"/>
                <w:iCs w:val="0"/>
                <w:sz w:val="20"/>
                <w:szCs w:val="20"/>
              </w:rPr>
              <w:instrText xml:space="preserve"> FORMTEXT </w:instrText>
            </w:r>
            <w:r w:rsidRPr="00980871">
              <w:rPr>
                <w:bCs w:val="0"/>
                <w:iCs w:val="0"/>
                <w:sz w:val="20"/>
                <w:szCs w:val="20"/>
              </w:rPr>
            </w:r>
            <w:r w:rsidRPr="00980871">
              <w:rPr>
                <w:bCs w:val="0"/>
                <w:iCs w:val="0"/>
                <w:sz w:val="20"/>
                <w:szCs w:val="20"/>
              </w:rPr>
              <w:fldChar w:fldCharType="separate"/>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sz w:val="20"/>
                <w:szCs w:val="20"/>
              </w:rPr>
              <w:fldChar w:fldCharType="end"/>
            </w:r>
          </w:p>
          <w:p w14:paraId="64E4B08F" w14:textId="77777777" w:rsidR="004F3CA2" w:rsidRDefault="004F3CA2" w:rsidP="009B78FB">
            <w:pPr>
              <w:tabs>
                <w:tab w:val="left" w:pos="360"/>
              </w:tabs>
              <w:ind w:left="360"/>
              <w:rPr>
                <w:sz w:val="20"/>
              </w:rPr>
            </w:pPr>
          </w:p>
          <w:p w14:paraId="34565BAE" w14:textId="77777777" w:rsidR="004F3CA2" w:rsidRPr="000B3F54" w:rsidRDefault="004F3CA2" w:rsidP="009B78FB">
            <w:pPr>
              <w:numPr>
                <w:ilvl w:val="0"/>
                <w:numId w:val="22"/>
              </w:numPr>
              <w:tabs>
                <w:tab w:val="left" w:pos="360"/>
              </w:tabs>
              <w:rPr>
                <w:sz w:val="20"/>
              </w:rPr>
            </w:pPr>
            <w:r>
              <w:rPr>
                <w:sz w:val="20"/>
              </w:rPr>
              <w:t xml:space="preserve">Are all </w:t>
            </w:r>
            <w:proofErr w:type="spellStart"/>
            <w:r w:rsidRPr="00980871">
              <w:rPr>
                <w:sz w:val="20"/>
              </w:rPr>
              <w:t>flavo</w:t>
            </w:r>
            <w:r>
              <w:rPr>
                <w:sz w:val="20"/>
              </w:rPr>
              <w:t>u</w:t>
            </w:r>
            <w:r w:rsidRPr="00980871">
              <w:rPr>
                <w:sz w:val="20"/>
              </w:rPr>
              <w:t>r</w:t>
            </w:r>
            <w:proofErr w:type="spellEnd"/>
            <w:r w:rsidRPr="00980871">
              <w:rPr>
                <w:sz w:val="20"/>
              </w:rPr>
              <w:t xml:space="preserve"> constituent(s) made using Canad</w:t>
            </w:r>
            <w:r>
              <w:rPr>
                <w:sz w:val="20"/>
              </w:rPr>
              <w:t>a</w:t>
            </w:r>
            <w:r w:rsidRPr="00980871">
              <w:rPr>
                <w:sz w:val="20"/>
              </w:rPr>
              <w:t xml:space="preserve"> Organic </w:t>
            </w:r>
            <w:r>
              <w:rPr>
                <w:sz w:val="20"/>
              </w:rPr>
              <w:t>Regime</w:t>
            </w:r>
            <w:r w:rsidRPr="00980871">
              <w:rPr>
                <w:sz w:val="20"/>
              </w:rPr>
              <w:t xml:space="preserve">-suitable extraction solvents*?    </w:t>
            </w:r>
            <w:r w:rsidRPr="00980871">
              <w:rPr>
                <w:rFonts w:cs="Arial"/>
                <w:bCs w:val="0"/>
                <w:iCs w:val="0"/>
                <w:sz w:val="20"/>
                <w:szCs w:val="20"/>
              </w:rPr>
              <w:fldChar w:fldCharType="begin">
                <w:ffData>
                  <w:name w:val="Check8"/>
                  <w:enabled/>
                  <w:calcOnExit w:val="0"/>
                  <w:checkBox>
                    <w:sizeAuto/>
                    <w:default w:val="0"/>
                  </w:checkBox>
                </w:ffData>
              </w:fldChar>
            </w:r>
            <w:r w:rsidRPr="00980871">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980871">
              <w:rPr>
                <w:rFonts w:cs="Arial"/>
                <w:bCs w:val="0"/>
                <w:iCs w:val="0"/>
                <w:sz w:val="20"/>
                <w:szCs w:val="20"/>
              </w:rPr>
              <w:fldChar w:fldCharType="end"/>
            </w:r>
            <w:r w:rsidRPr="00980871">
              <w:rPr>
                <w:rFonts w:cs="Arial"/>
                <w:bCs w:val="0"/>
                <w:iCs w:val="0"/>
                <w:sz w:val="20"/>
                <w:szCs w:val="20"/>
              </w:rPr>
              <w:t xml:space="preserve"> </w:t>
            </w:r>
            <w:r w:rsidRPr="00980871">
              <w:rPr>
                <w:rFonts w:cs="Arial"/>
                <w:bCs w:val="0"/>
                <w:sz w:val="20"/>
                <w:szCs w:val="20"/>
              </w:rPr>
              <w:t xml:space="preserve">Yes    </w:t>
            </w:r>
            <w:r w:rsidRPr="00980871">
              <w:rPr>
                <w:rFonts w:cs="Arial"/>
                <w:bCs w:val="0"/>
                <w:iCs w:val="0"/>
                <w:sz w:val="20"/>
                <w:szCs w:val="20"/>
              </w:rPr>
              <w:fldChar w:fldCharType="begin">
                <w:ffData>
                  <w:name w:val="Check8"/>
                  <w:enabled/>
                  <w:calcOnExit w:val="0"/>
                  <w:checkBox>
                    <w:sizeAuto/>
                    <w:default w:val="0"/>
                  </w:checkBox>
                </w:ffData>
              </w:fldChar>
            </w:r>
            <w:r w:rsidRPr="00980871">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980871">
              <w:rPr>
                <w:rFonts w:cs="Arial"/>
                <w:bCs w:val="0"/>
                <w:iCs w:val="0"/>
                <w:sz w:val="20"/>
                <w:szCs w:val="20"/>
              </w:rPr>
              <w:fldChar w:fldCharType="end"/>
            </w:r>
            <w:r w:rsidRPr="00980871">
              <w:rPr>
                <w:rFonts w:cs="Arial"/>
                <w:bCs w:val="0"/>
                <w:iCs w:val="0"/>
                <w:sz w:val="20"/>
                <w:szCs w:val="20"/>
              </w:rPr>
              <w:t xml:space="preserve"> </w:t>
            </w:r>
            <w:r w:rsidRPr="00980871">
              <w:rPr>
                <w:rFonts w:cs="Arial"/>
                <w:bCs w:val="0"/>
                <w:sz w:val="20"/>
                <w:szCs w:val="20"/>
              </w:rPr>
              <w:t>No</w:t>
            </w:r>
          </w:p>
          <w:p w14:paraId="7007F41B" w14:textId="77777777" w:rsidR="004F3CA2" w:rsidRPr="000B3F54" w:rsidRDefault="004F3CA2" w:rsidP="009B78FB">
            <w:pPr>
              <w:numPr>
                <w:ilvl w:val="0"/>
                <w:numId w:val="22"/>
              </w:numPr>
              <w:tabs>
                <w:tab w:val="left" w:pos="360"/>
              </w:tabs>
              <w:rPr>
                <w:sz w:val="20"/>
              </w:rPr>
            </w:pPr>
            <w:r w:rsidRPr="000B3F54">
              <w:rPr>
                <w:sz w:val="20"/>
              </w:rPr>
              <w:t xml:space="preserve">If the solvent used to extract the natural flavors </w:t>
            </w:r>
            <w:r w:rsidRPr="000B3F54">
              <w:rPr>
                <w:b/>
                <w:sz w:val="20"/>
                <w:u w:val="single"/>
              </w:rPr>
              <w:t>is not</w:t>
            </w:r>
            <w:r w:rsidRPr="000B3F54">
              <w:rPr>
                <w:sz w:val="20"/>
              </w:rPr>
              <w:t xml:space="preserve"> listed as an example of one of the Canadian Organic -suitable extraction </w:t>
            </w:r>
            <w:proofErr w:type="gramStart"/>
            <w:r w:rsidRPr="000B3F54">
              <w:rPr>
                <w:sz w:val="20"/>
              </w:rPr>
              <w:t>solvents</w:t>
            </w:r>
            <w:proofErr w:type="gramEnd"/>
            <w:r w:rsidRPr="000B3F54">
              <w:rPr>
                <w:sz w:val="20"/>
              </w:rPr>
              <w:t xml:space="preserve"> please disclose:  </w:t>
            </w:r>
            <w:r w:rsidRPr="000B3F54">
              <w:rPr>
                <w:rFonts w:cs="Arial"/>
                <w:bCs w:val="0"/>
                <w:iCs w:val="0"/>
                <w:sz w:val="20"/>
                <w:szCs w:val="20"/>
              </w:rPr>
              <w:fldChar w:fldCharType="begin">
                <w:ffData>
                  <w:name w:val="Check8"/>
                  <w:enabled/>
                  <w:calcOnExit w:val="0"/>
                  <w:checkBox>
                    <w:sizeAuto/>
                    <w:default w:val="0"/>
                  </w:checkBox>
                </w:ffData>
              </w:fldChar>
            </w:r>
            <w:r w:rsidRPr="000B3F54">
              <w:rPr>
                <w:rFonts w:cs="Arial"/>
                <w:bCs w:val="0"/>
                <w:iCs w:val="0"/>
                <w:sz w:val="20"/>
                <w:szCs w:val="20"/>
              </w:rPr>
              <w:instrText xml:space="preserve"> FORMCHECKBOX </w:instrText>
            </w:r>
            <w:r>
              <w:rPr>
                <w:rFonts w:cs="Arial"/>
                <w:bCs w:val="0"/>
                <w:iCs w:val="0"/>
                <w:sz w:val="20"/>
                <w:szCs w:val="20"/>
              </w:rPr>
            </w:r>
            <w:r>
              <w:rPr>
                <w:rFonts w:cs="Arial"/>
                <w:bCs w:val="0"/>
                <w:iCs w:val="0"/>
                <w:sz w:val="20"/>
                <w:szCs w:val="20"/>
              </w:rPr>
              <w:fldChar w:fldCharType="separate"/>
            </w:r>
            <w:r w:rsidRPr="000B3F54">
              <w:rPr>
                <w:rFonts w:cs="Arial"/>
                <w:bCs w:val="0"/>
                <w:iCs w:val="0"/>
                <w:sz w:val="20"/>
                <w:szCs w:val="20"/>
              </w:rPr>
              <w:fldChar w:fldCharType="end"/>
            </w:r>
            <w:r w:rsidRPr="000B3F54">
              <w:rPr>
                <w:rFonts w:cs="Arial"/>
                <w:bCs w:val="0"/>
                <w:iCs w:val="0"/>
                <w:sz w:val="20"/>
                <w:szCs w:val="20"/>
              </w:rPr>
              <w:t xml:space="preserve"> </w:t>
            </w:r>
            <w:r>
              <w:rPr>
                <w:rFonts w:cs="Arial"/>
                <w:iCs w:val="0"/>
                <w:sz w:val="20"/>
                <w:szCs w:val="20"/>
              </w:rPr>
              <w:t>N/A</w:t>
            </w:r>
            <w:r w:rsidRPr="000B3F54">
              <w:rPr>
                <w:rFonts w:cs="Arial"/>
                <w:b/>
                <w:bCs w:val="0"/>
                <w:iCs w:val="0"/>
                <w:sz w:val="20"/>
                <w:szCs w:val="20"/>
              </w:rPr>
              <w:t xml:space="preserve">        </w:t>
            </w:r>
            <w:r w:rsidRPr="000B3F54">
              <w:rPr>
                <w:bCs w:val="0"/>
                <w:iCs w:val="0"/>
                <w:sz w:val="20"/>
                <w:szCs w:val="20"/>
              </w:rPr>
              <w:fldChar w:fldCharType="begin">
                <w:ffData>
                  <w:name w:val="Text847"/>
                  <w:enabled/>
                  <w:calcOnExit w:val="0"/>
                  <w:textInput/>
                </w:ffData>
              </w:fldChar>
            </w:r>
            <w:r w:rsidRPr="000B3F54">
              <w:rPr>
                <w:bCs w:val="0"/>
                <w:iCs w:val="0"/>
                <w:sz w:val="20"/>
                <w:szCs w:val="20"/>
              </w:rPr>
              <w:instrText xml:space="preserve"> FORMTEXT </w:instrText>
            </w:r>
            <w:r w:rsidRPr="000B3F54">
              <w:rPr>
                <w:bCs w:val="0"/>
                <w:iCs w:val="0"/>
                <w:sz w:val="20"/>
                <w:szCs w:val="20"/>
              </w:rPr>
            </w:r>
            <w:r w:rsidRPr="000B3F54">
              <w:rPr>
                <w:bCs w:val="0"/>
                <w:iCs w:val="0"/>
                <w:sz w:val="20"/>
                <w:szCs w:val="20"/>
              </w:rPr>
              <w:fldChar w:fldCharType="separate"/>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0B3F54">
              <w:rPr>
                <w:bCs w:val="0"/>
                <w:iCs w:val="0"/>
                <w:sz w:val="20"/>
                <w:szCs w:val="20"/>
              </w:rPr>
              <w:fldChar w:fldCharType="end"/>
            </w:r>
          </w:p>
          <w:p w14:paraId="7C2C9E1A" w14:textId="77777777" w:rsidR="004F3CA2" w:rsidRPr="00980871" w:rsidRDefault="004F3CA2" w:rsidP="009B78FB">
            <w:pPr>
              <w:rPr>
                <w:rFonts w:cs="Arial"/>
                <w:b/>
                <w:bCs w:val="0"/>
                <w:sz w:val="20"/>
                <w:szCs w:val="20"/>
              </w:rPr>
            </w:pPr>
          </w:p>
          <w:p w14:paraId="56BA33AB" w14:textId="77777777" w:rsidR="004F3CA2" w:rsidRPr="00111C60" w:rsidRDefault="004F3CA2" w:rsidP="009B78FB">
            <w:pPr>
              <w:rPr>
                <w:b/>
                <w:bCs w:val="0"/>
              </w:rPr>
            </w:pPr>
          </w:p>
        </w:tc>
      </w:tr>
      <w:tr w:rsidR="004F3CA2" w:rsidRPr="00980871" w14:paraId="03B845CE" w14:textId="77777777" w:rsidTr="004F3CA2">
        <w:tblPrEx>
          <w:tblBorders>
            <w:insideH w:val="single" w:sz="4" w:space="0" w:color="auto"/>
            <w:insideV w:val="single" w:sz="4" w:space="0" w:color="auto"/>
          </w:tblBorders>
        </w:tblPrEx>
        <w:trPr>
          <w:cantSplit/>
          <w:trHeight w:val="32"/>
          <w:jc w:val="center"/>
        </w:trPr>
        <w:tc>
          <w:tcPr>
            <w:tcW w:w="10800" w:type="dxa"/>
            <w:gridSpan w:val="7"/>
            <w:tcBorders>
              <w:top w:val="single" w:sz="4" w:space="0" w:color="auto"/>
              <w:bottom w:val="single" w:sz="4" w:space="0" w:color="auto"/>
            </w:tcBorders>
            <w:shd w:val="clear" w:color="auto" w:fill="auto"/>
          </w:tcPr>
          <w:p w14:paraId="4ECC0311" w14:textId="77777777" w:rsidR="004F3CA2" w:rsidRPr="00980871" w:rsidRDefault="004F3CA2" w:rsidP="009B78FB">
            <w:pPr>
              <w:rPr>
                <w:sz w:val="20"/>
                <w:szCs w:val="20"/>
              </w:rPr>
            </w:pPr>
            <w:r w:rsidRPr="00980871">
              <w:rPr>
                <w:b/>
                <w:sz w:val="20"/>
              </w:rPr>
              <w:t xml:space="preserve">This questionnaire is only to be signed by a qualified technical </w:t>
            </w:r>
            <w:proofErr w:type="gramStart"/>
            <w:r w:rsidRPr="00980871">
              <w:rPr>
                <w:b/>
                <w:sz w:val="20"/>
              </w:rPr>
              <w:t>person</w:t>
            </w:r>
            <w:r w:rsidRPr="00980871">
              <w:rPr>
                <w:b/>
                <w:i/>
                <w:sz w:val="20"/>
                <w:vertAlign w:val="superscript"/>
              </w:rPr>
              <w:t>1</w:t>
            </w:r>
            <w:proofErr w:type="gramEnd"/>
          </w:p>
          <w:p w14:paraId="039E8EDA" w14:textId="77777777" w:rsidR="004F3CA2" w:rsidRPr="00980871" w:rsidRDefault="004F3CA2" w:rsidP="009B78FB">
            <w:pPr>
              <w:pStyle w:val="BodyText"/>
              <w:jc w:val="left"/>
              <w:rPr>
                <w:rFonts w:ascii="Arial Narrow" w:hAnsi="Arial Narrow"/>
                <w:sz w:val="20"/>
                <w:lang w:val="en-US" w:eastAsia="en-US"/>
              </w:rPr>
            </w:pPr>
            <w:r w:rsidRPr="00980871">
              <w:rPr>
                <w:rFonts w:ascii="Arial Narrow" w:hAnsi="Arial Narrow"/>
                <w:sz w:val="20"/>
                <w:lang w:val="en-US" w:eastAsia="en-US"/>
              </w:rPr>
              <w:t xml:space="preserve">Pursuant </w:t>
            </w:r>
            <w:r>
              <w:rPr>
                <w:rFonts w:ascii="Arial Narrow" w:hAnsi="Arial Narrow"/>
                <w:sz w:val="20"/>
                <w:lang w:val="en-US" w:eastAsia="en-US"/>
              </w:rPr>
              <w:t xml:space="preserve">to the restrictions as defined in CAN/CGSB-32.310 clauses 1.4 and 1.5 and CAN/CGSB-32.311 (the </w:t>
            </w:r>
            <w:r w:rsidRPr="00980871">
              <w:rPr>
                <w:rFonts w:ascii="Arial Narrow" w:hAnsi="Arial Narrow" w:cs="Arial"/>
                <w:sz w:val="20"/>
                <w:szCs w:val="20"/>
              </w:rPr>
              <w:t>Permitted Substances List</w:t>
            </w:r>
            <w:r>
              <w:rPr>
                <w:rFonts w:ascii="Arial Narrow" w:hAnsi="Arial Narrow" w:cs="Arial"/>
                <w:sz w:val="20"/>
                <w:szCs w:val="20"/>
                <w:lang w:val="en-US"/>
              </w:rPr>
              <w:t xml:space="preserve">s), on behalf of the supplier, I </w:t>
            </w:r>
            <w:r w:rsidRPr="00980871">
              <w:rPr>
                <w:rFonts w:ascii="Arial Narrow" w:hAnsi="Arial Narrow"/>
                <w:sz w:val="20"/>
                <w:lang w:val="en-US" w:eastAsia="en-US"/>
              </w:rPr>
              <w:t xml:space="preserve">hereby attest that the information provided in this form is accurate and truthful to the best of my knowledge. </w:t>
            </w:r>
          </w:p>
          <w:p w14:paraId="74DAF558" w14:textId="77777777" w:rsidR="004F3CA2" w:rsidRPr="00980871" w:rsidRDefault="004F3CA2" w:rsidP="009B78FB">
            <w:pPr>
              <w:rPr>
                <w:rFonts w:cs="Arial"/>
                <w:b/>
                <w:bCs w:val="0"/>
                <w:sz w:val="20"/>
                <w:szCs w:val="20"/>
              </w:rPr>
            </w:pPr>
          </w:p>
          <w:p w14:paraId="0F031AFF" w14:textId="017FEEED" w:rsidR="004F3CA2" w:rsidRDefault="004F3CA2" w:rsidP="009B78FB">
            <w:pPr>
              <w:rPr>
                <w:rFonts w:cs="Arial"/>
                <w:sz w:val="20"/>
                <w:szCs w:val="20"/>
              </w:rPr>
            </w:pPr>
            <w:r w:rsidRPr="00980871">
              <w:rPr>
                <w:rFonts w:cs="Arial"/>
                <w:b/>
                <w:bCs w:val="0"/>
                <w:sz w:val="20"/>
                <w:szCs w:val="20"/>
              </w:rPr>
              <w:t xml:space="preserve">To the best of my knowledge, the above information is true and complete, and the ingredient meets the criteria of the </w:t>
            </w:r>
            <w:r w:rsidRPr="00980871">
              <w:rPr>
                <w:rFonts w:cs="Tahoma"/>
                <w:b/>
                <w:noProof/>
                <w:sz w:val="20"/>
                <w:szCs w:val="20"/>
              </w:rPr>
              <w:t>Canad</w:t>
            </w:r>
            <w:r>
              <w:rPr>
                <w:rFonts w:cs="Tahoma"/>
                <w:b/>
                <w:noProof/>
                <w:sz w:val="20"/>
                <w:szCs w:val="20"/>
              </w:rPr>
              <w:t>a</w:t>
            </w:r>
            <w:r w:rsidRPr="00980871">
              <w:rPr>
                <w:rFonts w:cs="Tahoma"/>
                <w:b/>
                <w:noProof/>
                <w:sz w:val="20"/>
                <w:szCs w:val="20"/>
              </w:rPr>
              <w:t xml:space="preserve"> Organic </w:t>
            </w:r>
            <w:r>
              <w:rPr>
                <w:rFonts w:cs="Tahoma"/>
                <w:b/>
                <w:noProof/>
                <w:sz w:val="20"/>
                <w:szCs w:val="20"/>
              </w:rPr>
              <w:t xml:space="preserve">Regime. </w:t>
            </w:r>
          </w:p>
          <w:p w14:paraId="052F5D04" w14:textId="77777777" w:rsidR="004F3CA2" w:rsidRPr="00980871" w:rsidRDefault="004F3CA2" w:rsidP="009B78FB">
            <w:pPr>
              <w:rPr>
                <w:rFonts w:cs="Arial"/>
                <w:sz w:val="20"/>
                <w:szCs w:val="20"/>
              </w:rPr>
            </w:pPr>
          </w:p>
          <w:p w14:paraId="051014A9" w14:textId="77777777" w:rsidR="004F3CA2" w:rsidRPr="00980871" w:rsidRDefault="004F3CA2" w:rsidP="009B78FB">
            <w:pPr>
              <w:pBdr>
                <w:bottom w:val="single" w:sz="12" w:space="1" w:color="auto"/>
              </w:pBdr>
              <w:rPr>
                <w:rFonts w:cs="Arial"/>
                <w:sz w:val="20"/>
                <w:szCs w:val="20"/>
              </w:rPr>
            </w:pPr>
            <w:r w:rsidRPr="00980871">
              <w:rPr>
                <w:bCs w:val="0"/>
                <w:iCs w:val="0"/>
                <w:sz w:val="20"/>
                <w:szCs w:val="20"/>
              </w:rPr>
              <w:fldChar w:fldCharType="begin">
                <w:ffData>
                  <w:name w:val="Text847"/>
                  <w:enabled/>
                  <w:calcOnExit w:val="0"/>
                  <w:textInput/>
                </w:ffData>
              </w:fldChar>
            </w:r>
            <w:r w:rsidRPr="00980871">
              <w:rPr>
                <w:bCs w:val="0"/>
                <w:iCs w:val="0"/>
                <w:sz w:val="20"/>
                <w:szCs w:val="20"/>
              </w:rPr>
              <w:instrText xml:space="preserve"> FORMTEXT </w:instrText>
            </w:r>
            <w:r w:rsidRPr="00980871">
              <w:rPr>
                <w:bCs w:val="0"/>
                <w:iCs w:val="0"/>
                <w:sz w:val="20"/>
                <w:szCs w:val="20"/>
              </w:rPr>
            </w:r>
            <w:r w:rsidRPr="00980871">
              <w:rPr>
                <w:bCs w:val="0"/>
                <w:iCs w:val="0"/>
                <w:sz w:val="20"/>
                <w:szCs w:val="20"/>
              </w:rPr>
              <w:fldChar w:fldCharType="separate"/>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noProof/>
                <w:sz w:val="20"/>
                <w:szCs w:val="20"/>
              </w:rPr>
              <w:t> </w:t>
            </w:r>
            <w:r w:rsidRPr="00980871">
              <w:rPr>
                <w:bCs w:val="0"/>
                <w:iCs w:val="0"/>
                <w:sz w:val="20"/>
                <w:szCs w:val="20"/>
              </w:rPr>
              <w:fldChar w:fldCharType="end"/>
            </w:r>
          </w:p>
          <w:p w14:paraId="54F53F55" w14:textId="77777777" w:rsidR="004F3CA2" w:rsidRPr="00980871" w:rsidRDefault="004F3CA2" w:rsidP="009B78FB">
            <w:pPr>
              <w:rPr>
                <w:rFonts w:cs="Arial"/>
                <w:b/>
                <w:sz w:val="20"/>
                <w:szCs w:val="20"/>
              </w:rPr>
            </w:pPr>
            <w:r w:rsidRPr="00980871">
              <w:rPr>
                <w:rFonts w:cs="Arial"/>
                <w:b/>
                <w:sz w:val="20"/>
                <w:szCs w:val="20"/>
              </w:rPr>
              <w:t>Date /Signature / Title</w:t>
            </w:r>
          </w:p>
          <w:p w14:paraId="5F8B7299" w14:textId="77777777" w:rsidR="004F3CA2" w:rsidRPr="00980871" w:rsidRDefault="004F3CA2" w:rsidP="009B78FB">
            <w:pPr>
              <w:rPr>
                <w:rFonts w:cs="Arial"/>
                <w:b/>
                <w:bCs w:val="0"/>
                <w:sz w:val="20"/>
                <w:szCs w:val="20"/>
              </w:rPr>
            </w:pPr>
          </w:p>
        </w:tc>
      </w:tr>
    </w:tbl>
    <w:p w14:paraId="0A4983A6" w14:textId="77777777" w:rsidR="00440FA9" w:rsidRDefault="00440FA9" w:rsidP="004F3CA2"/>
    <w:sectPr w:rsidR="00440FA9" w:rsidSect="004F3CA2">
      <w:headerReference w:type="default" r:id="rId12"/>
      <w:footerReference w:type="even" r:id="rId13"/>
      <w:footerReference w:type="default" r:id="rId14"/>
      <w:pgSz w:w="12240" w:h="15840" w:code="1"/>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99F2C" w14:textId="77777777" w:rsidR="00480776" w:rsidRDefault="00480776" w:rsidP="00B04274">
      <w:r>
        <w:separator/>
      </w:r>
    </w:p>
    <w:p w14:paraId="393C3E0A" w14:textId="77777777" w:rsidR="00480776" w:rsidRDefault="00480776" w:rsidP="00B04274"/>
  </w:endnote>
  <w:endnote w:type="continuationSeparator" w:id="0">
    <w:p w14:paraId="3D616DD6" w14:textId="77777777" w:rsidR="00480776" w:rsidRDefault="00480776" w:rsidP="00B04274">
      <w:r>
        <w:continuationSeparator/>
      </w:r>
    </w:p>
    <w:p w14:paraId="5DBF7871" w14:textId="77777777" w:rsidR="00480776" w:rsidRDefault="00480776" w:rsidP="00B04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FF57" w14:textId="5E31279F" w:rsidR="009742F2" w:rsidRPr="009742F2" w:rsidRDefault="009742F2" w:rsidP="009742F2">
    <w:pPr>
      <w:pStyle w:val="Footer"/>
      <w:tabs>
        <w:tab w:val="clear" w:pos="4320"/>
        <w:tab w:val="clear" w:pos="8640"/>
      </w:tabs>
      <w:jc w:val="center"/>
      <w:rPr>
        <w:rFonts w:ascii="Garamond" w:hAnsi="Garamond"/>
        <w:sz w:val="20"/>
        <w:szCs w:val="20"/>
      </w:rPr>
    </w:pPr>
    <w:r w:rsidRPr="009742F2">
      <w:rPr>
        <w:rFonts w:ascii="Garamond" w:hAnsi="Garamond" w:cs="Calibri"/>
        <w:sz w:val="20"/>
        <w:szCs w:val="20"/>
        <w:lang w:val="en-US"/>
      </w:rPr>
      <w:t>1C4C0</w:t>
    </w:r>
    <w:r w:rsidR="00F50273">
      <w:rPr>
        <w:rFonts w:ascii="Garamond" w:hAnsi="Garamond" w:cs="Calibri"/>
        <w:sz w:val="20"/>
        <w:szCs w:val="20"/>
        <w:lang w:val="en-US"/>
      </w:rPr>
      <w:t>3</w:t>
    </w:r>
    <w:r w:rsidRPr="009742F2">
      <w:rPr>
        <w:rFonts w:ascii="Garamond" w:hAnsi="Garamond" w:cs="Calibri"/>
        <w:sz w:val="20"/>
        <w:szCs w:val="20"/>
        <w:lang w:val="en-US"/>
      </w:rPr>
      <w:t>, V1, R5, 01/13/2023</w:t>
    </w:r>
    <w:r w:rsidRPr="009742F2">
      <w:rPr>
        <w:rFonts w:ascii="Garamond" w:hAnsi="Garamond"/>
        <w:sz w:val="20"/>
        <w:szCs w:val="20"/>
        <w:lang w:val="en-US"/>
      </w:rPr>
      <w:t xml:space="preserve"> </w:t>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rPr>
      <w:t xml:space="preserve">Page </w:t>
    </w:r>
    <w:r w:rsidRPr="009742F2">
      <w:rPr>
        <w:rFonts w:ascii="Garamond" w:hAnsi="Garamond"/>
        <w:b/>
        <w:bCs w:val="0"/>
        <w:sz w:val="20"/>
        <w:szCs w:val="20"/>
      </w:rPr>
      <w:fldChar w:fldCharType="begin"/>
    </w:r>
    <w:r w:rsidRPr="009742F2">
      <w:rPr>
        <w:rFonts w:ascii="Garamond" w:hAnsi="Garamond"/>
        <w:b/>
        <w:sz w:val="20"/>
        <w:szCs w:val="20"/>
      </w:rPr>
      <w:instrText xml:space="preserve"> PAGE </w:instrText>
    </w:r>
    <w:r w:rsidRPr="009742F2">
      <w:rPr>
        <w:rFonts w:ascii="Garamond" w:hAnsi="Garamond"/>
        <w:b/>
        <w:bCs w:val="0"/>
        <w:sz w:val="20"/>
        <w:szCs w:val="20"/>
      </w:rPr>
      <w:fldChar w:fldCharType="separate"/>
    </w:r>
    <w:r w:rsidRPr="009742F2">
      <w:rPr>
        <w:rFonts w:ascii="Garamond" w:hAnsi="Garamond"/>
        <w:b/>
        <w:noProof/>
        <w:sz w:val="20"/>
        <w:szCs w:val="20"/>
      </w:rPr>
      <w:t>2</w:t>
    </w:r>
    <w:r w:rsidRPr="009742F2">
      <w:rPr>
        <w:rFonts w:ascii="Garamond" w:hAnsi="Garamond"/>
        <w:b/>
        <w:bCs w:val="0"/>
        <w:sz w:val="20"/>
        <w:szCs w:val="20"/>
      </w:rPr>
      <w:fldChar w:fldCharType="end"/>
    </w:r>
    <w:r w:rsidRPr="009742F2">
      <w:rPr>
        <w:rFonts w:ascii="Garamond" w:hAnsi="Garamond"/>
        <w:sz w:val="20"/>
        <w:szCs w:val="20"/>
      </w:rPr>
      <w:t xml:space="preserve"> of </w:t>
    </w:r>
    <w:r w:rsidRPr="009742F2">
      <w:rPr>
        <w:rFonts w:ascii="Garamond" w:hAnsi="Garamond"/>
        <w:b/>
        <w:bCs w:val="0"/>
        <w:sz w:val="20"/>
        <w:szCs w:val="20"/>
      </w:rPr>
      <w:fldChar w:fldCharType="begin"/>
    </w:r>
    <w:r w:rsidRPr="009742F2">
      <w:rPr>
        <w:rFonts w:ascii="Garamond" w:hAnsi="Garamond"/>
        <w:b/>
        <w:sz w:val="20"/>
        <w:szCs w:val="20"/>
      </w:rPr>
      <w:instrText xml:space="preserve"> NUMPAGES  </w:instrText>
    </w:r>
    <w:r w:rsidRPr="009742F2">
      <w:rPr>
        <w:rFonts w:ascii="Garamond" w:hAnsi="Garamond"/>
        <w:b/>
        <w:bCs w:val="0"/>
        <w:sz w:val="20"/>
        <w:szCs w:val="20"/>
      </w:rPr>
      <w:fldChar w:fldCharType="separate"/>
    </w:r>
    <w:r w:rsidRPr="009742F2">
      <w:rPr>
        <w:rFonts w:ascii="Garamond" w:hAnsi="Garamond"/>
        <w:b/>
        <w:noProof/>
        <w:sz w:val="20"/>
        <w:szCs w:val="20"/>
      </w:rPr>
      <w:t>2</w:t>
    </w:r>
    <w:r w:rsidRPr="009742F2">
      <w:rPr>
        <w:rFonts w:ascii="Garamond" w:hAnsi="Garamond"/>
        <w:b/>
        <w:bCs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C43F8" w14:textId="77777777" w:rsidR="00480776" w:rsidRDefault="00480776" w:rsidP="00B04274">
      <w:r>
        <w:separator/>
      </w:r>
    </w:p>
    <w:p w14:paraId="36686679" w14:textId="77777777" w:rsidR="00480776" w:rsidRDefault="00480776" w:rsidP="00B04274"/>
  </w:footnote>
  <w:footnote w:type="continuationSeparator" w:id="0">
    <w:p w14:paraId="7295F88E" w14:textId="77777777" w:rsidR="00480776" w:rsidRDefault="00480776" w:rsidP="00B04274">
      <w:r>
        <w:continuationSeparator/>
      </w:r>
    </w:p>
    <w:p w14:paraId="7E6D6362" w14:textId="77777777" w:rsidR="00480776" w:rsidRDefault="00480776" w:rsidP="00B042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C7A6" w14:textId="77777777" w:rsidR="002F21C5" w:rsidRPr="00BC637F" w:rsidRDefault="004301EA" w:rsidP="00CC3DAD">
    <w:pPr>
      <w:jc w:val="right"/>
      <w:rPr>
        <w:rFonts w:ascii="Calibri" w:hAnsi="Calibri" w:cs="Calibri"/>
        <w:b/>
        <w:bCs w:val="0"/>
        <w:smallCaps/>
        <w:sz w:val="28"/>
        <w:szCs w:val="28"/>
      </w:rPr>
    </w:pPr>
    <w:r>
      <w:rPr>
        <w:rFonts w:ascii="Calibri" w:hAnsi="Calibri" w:cs="Calibri"/>
        <w:b/>
        <w:bCs w:val="0"/>
        <w:smallCaps/>
        <w:sz w:val="28"/>
        <w:szCs w:val="28"/>
      </w:rPr>
      <w:pict w14:anchorId="3B6C4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QCS-SimpleLogomark-Color - Copy" style="position:absolute;left:0;text-align:left;margin-left:36pt;margin-top:21.6pt;width:155.3pt;height:63pt;z-index:251657728;visibility:visible;mso-position-horizontal:absolute;mso-position-horizontal-relative:page;mso-position-vertical:absolute;mso-position-vertical-relative:page">
          <v:imagedata r:id="rId1" o:title="QCS-SimpleLogomark-Color - Copy"/>
          <w10:wrap type="square" anchorx="page" anchory="page"/>
        </v:shape>
      </w:pict>
    </w:r>
    <w:r w:rsidR="002F21C5" w:rsidRPr="00CC3DAD">
      <w:rPr>
        <w:rFonts w:ascii="Calibri" w:hAnsi="Calibri" w:cs="Calibri"/>
        <w:b/>
        <w:bCs w:val="0"/>
        <w:smallCaps/>
        <w:sz w:val="28"/>
        <w:szCs w:val="28"/>
      </w:rPr>
      <w:t>Organic Handler/Processor Plan (OHP) - COR</w:t>
    </w:r>
  </w:p>
  <w:p w14:paraId="08D0F962" w14:textId="77777777" w:rsidR="002F21C5" w:rsidRPr="00CC3DAD" w:rsidRDefault="002F21C5" w:rsidP="00CC3DAD">
    <w:pPr>
      <w:jc w:val="right"/>
      <w:rPr>
        <w:rFonts w:ascii="Calibri" w:hAnsi="Calibri" w:cs="Calibri"/>
        <w:b/>
        <w:bCs w:val="0"/>
        <w:sz w:val="28"/>
        <w:szCs w:val="28"/>
      </w:rPr>
    </w:pPr>
    <w:r w:rsidRPr="00CC3DAD">
      <w:rPr>
        <w:rFonts w:ascii="Calibri" w:hAnsi="Calibri" w:cs="Calibri"/>
        <w:b/>
        <w:bCs w:val="0"/>
        <w:sz w:val="28"/>
        <w:szCs w:val="28"/>
      </w:rPr>
      <w:t>Quality Certification Services (QCS)</w:t>
    </w:r>
  </w:p>
  <w:p w14:paraId="53FBE26B" w14:textId="77777777" w:rsidR="002F21C5" w:rsidRPr="00CC3DAD" w:rsidRDefault="002F21C5" w:rsidP="00CC3DAD">
    <w:pPr>
      <w:jc w:val="right"/>
      <w:rPr>
        <w:rFonts w:ascii="Calibri" w:hAnsi="Calibri" w:cs="Calibri"/>
      </w:rPr>
    </w:pPr>
    <w:r w:rsidRPr="00CC3DAD">
      <w:rPr>
        <w:rFonts w:ascii="Calibri" w:hAnsi="Calibri" w:cs="Calibri"/>
      </w:rPr>
      <w:t>5700 SW 34th Street, Suite 349, Gainesville FL 32608</w:t>
    </w:r>
  </w:p>
  <w:p w14:paraId="0129F718" w14:textId="77777777" w:rsidR="002F21C5" w:rsidRPr="00CC3DAD" w:rsidRDefault="002F21C5" w:rsidP="00CC3DAD">
    <w:pPr>
      <w:jc w:val="right"/>
      <w:rPr>
        <w:rFonts w:ascii="Calibri" w:hAnsi="Calibri" w:cs="Calibri"/>
      </w:rPr>
    </w:pPr>
    <w:r w:rsidRPr="00CC3DAD">
      <w:rPr>
        <w:rFonts w:ascii="Calibri" w:hAnsi="Calibri" w:cs="Calibri"/>
      </w:rPr>
      <w:t>phone 352.377.0133 / fax 352.377.8363</w:t>
    </w:r>
  </w:p>
  <w:p w14:paraId="41F90D7D" w14:textId="77777777" w:rsidR="002F21C5" w:rsidRPr="00CC3DAD" w:rsidRDefault="002F21C5" w:rsidP="00CC3DAD">
    <w:pPr>
      <w:jc w:val="right"/>
      <w:rPr>
        <w:rFonts w:ascii="Calibri" w:hAnsi="Calibri" w:cs="Calibri"/>
      </w:rPr>
    </w:pPr>
    <w:r w:rsidRPr="00CC3DAD">
      <w:rPr>
        <w:rFonts w:ascii="Calibri" w:hAnsi="Calibri" w:cs="Calibri"/>
      </w:rPr>
      <w:t>www.qcsinfo.org</w:t>
    </w:r>
  </w:p>
  <w:p w14:paraId="0A874FFA" w14:textId="77777777" w:rsidR="002F21C5" w:rsidRPr="00A5636E" w:rsidRDefault="002F21C5" w:rsidP="00CC3D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4"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39"/>
  </w:num>
  <w:num w:numId="12" w16cid:durableId="158158113">
    <w:abstractNumId w:val="21"/>
  </w:num>
  <w:num w:numId="13" w16cid:durableId="774909089">
    <w:abstractNumId w:val="25"/>
  </w:num>
  <w:num w:numId="14" w16cid:durableId="1454325673">
    <w:abstractNumId w:val="20"/>
  </w:num>
  <w:num w:numId="15" w16cid:durableId="1914073944">
    <w:abstractNumId w:val="34"/>
  </w:num>
  <w:num w:numId="16" w16cid:durableId="963661176">
    <w:abstractNumId w:val="19"/>
  </w:num>
  <w:num w:numId="17" w16cid:durableId="1048840047">
    <w:abstractNumId w:val="27"/>
  </w:num>
  <w:num w:numId="18" w16cid:durableId="1311401588">
    <w:abstractNumId w:val="32"/>
  </w:num>
  <w:num w:numId="19" w16cid:durableId="1260289607">
    <w:abstractNumId w:val="40"/>
  </w:num>
  <w:num w:numId="20" w16cid:durableId="1139880605">
    <w:abstractNumId w:val="36"/>
  </w:num>
  <w:num w:numId="21" w16cid:durableId="1540510859">
    <w:abstractNumId w:val="42"/>
  </w:num>
  <w:num w:numId="22" w16cid:durableId="544022053">
    <w:abstractNumId w:val="28"/>
  </w:num>
  <w:num w:numId="23" w16cid:durableId="801921898">
    <w:abstractNumId w:val="30"/>
  </w:num>
  <w:num w:numId="24" w16cid:durableId="1154099725">
    <w:abstractNumId w:val="13"/>
  </w:num>
  <w:num w:numId="25" w16cid:durableId="35661809">
    <w:abstractNumId w:val="35"/>
  </w:num>
  <w:num w:numId="26" w16cid:durableId="1884243404">
    <w:abstractNumId w:val="14"/>
  </w:num>
  <w:num w:numId="27" w16cid:durableId="1875000042">
    <w:abstractNumId w:val="41"/>
  </w:num>
  <w:num w:numId="28" w16cid:durableId="1377972853">
    <w:abstractNumId w:val="15"/>
  </w:num>
  <w:num w:numId="29" w16cid:durableId="13385461">
    <w:abstractNumId w:val="37"/>
  </w:num>
  <w:num w:numId="30" w16cid:durableId="2092196304">
    <w:abstractNumId w:val="10"/>
  </w:num>
  <w:num w:numId="31" w16cid:durableId="658114945">
    <w:abstractNumId w:val="24"/>
  </w:num>
  <w:num w:numId="32" w16cid:durableId="1136482638">
    <w:abstractNumId w:val="26"/>
  </w:num>
  <w:num w:numId="33" w16cid:durableId="1047947849">
    <w:abstractNumId w:val="31"/>
  </w:num>
  <w:num w:numId="34" w16cid:durableId="863831617">
    <w:abstractNumId w:val="11"/>
  </w:num>
  <w:num w:numId="35" w16cid:durableId="299043293">
    <w:abstractNumId w:val="38"/>
  </w:num>
  <w:num w:numId="36" w16cid:durableId="205260106">
    <w:abstractNumId w:val="12"/>
  </w:num>
  <w:num w:numId="37" w16cid:durableId="713195101">
    <w:abstractNumId w:val="29"/>
  </w:num>
  <w:num w:numId="38" w16cid:durableId="39331337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18"/>
  </w:num>
  <w:num w:numId="41" w16cid:durableId="3368146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33"/>
  </w:num>
  <w:num w:numId="43" w16cid:durableId="233782107">
    <w:abstractNumId w:val="22"/>
  </w:num>
  <w:num w:numId="44" w16cid:durableId="1035739919">
    <w:abstractNumId w:val="17"/>
  </w:num>
  <w:num w:numId="45" w16cid:durableId="719748410">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dSFFUY2oFMmCZBFT893/2MkAeHbGqW1Xv++E7PByvUvBma8KPPXElambUZ2gas3wKMAI+SHDAWgXNqsioLkgSA==" w:salt="ewy7xXJC8vTTX9UorlTO2Q=="/>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6EE"/>
    <w:rsid w:val="00004EC8"/>
    <w:rsid w:val="000111A0"/>
    <w:rsid w:val="00013E69"/>
    <w:rsid w:val="0001519A"/>
    <w:rsid w:val="00016467"/>
    <w:rsid w:val="00016665"/>
    <w:rsid w:val="0002142A"/>
    <w:rsid w:val="000239B0"/>
    <w:rsid w:val="00050453"/>
    <w:rsid w:val="00054A87"/>
    <w:rsid w:val="00055A18"/>
    <w:rsid w:val="00062B88"/>
    <w:rsid w:val="00062EEE"/>
    <w:rsid w:val="00067ECB"/>
    <w:rsid w:val="00074443"/>
    <w:rsid w:val="000775BA"/>
    <w:rsid w:val="000776D3"/>
    <w:rsid w:val="000844C5"/>
    <w:rsid w:val="00085203"/>
    <w:rsid w:val="0008632D"/>
    <w:rsid w:val="00094B8B"/>
    <w:rsid w:val="000A3EEA"/>
    <w:rsid w:val="000A568D"/>
    <w:rsid w:val="000B2482"/>
    <w:rsid w:val="000B2B41"/>
    <w:rsid w:val="000B3BEC"/>
    <w:rsid w:val="000B3F54"/>
    <w:rsid w:val="000C2945"/>
    <w:rsid w:val="000C3493"/>
    <w:rsid w:val="000D4C9E"/>
    <w:rsid w:val="000D6097"/>
    <w:rsid w:val="000E6CC7"/>
    <w:rsid w:val="000F1F4F"/>
    <w:rsid w:val="000F2179"/>
    <w:rsid w:val="000F4F0E"/>
    <w:rsid w:val="001004A0"/>
    <w:rsid w:val="0010431F"/>
    <w:rsid w:val="00111C60"/>
    <w:rsid w:val="00114AE1"/>
    <w:rsid w:val="00117F0E"/>
    <w:rsid w:val="00123822"/>
    <w:rsid w:val="00127B18"/>
    <w:rsid w:val="001400C9"/>
    <w:rsid w:val="00143AB9"/>
    <w:rsid w:val="001451C4"/>
    <w:rsid w:val="001471A4"/>
    <w:rsid w:val="00147645"/>
    <w:rsid w:val="00150F5D"/>
    <w:rsid w:val="0015451F"/>
    <w:rsid w:val="00165518"/>
    <w:rsid w:val="00165A41"/>
    <w:rsid w:val="001730A8"/>
    <w:rsid w:val="00176E16"/>
    <w:rsid w:val="00181A8C"/>
    <w:rsid w:val="00181ACE"/>
    <w:rsid w:val="00185E1D"/>
    <w:rsid w:val="0018798A"/>
    <w:rsid w:val="001900F3"/>
    <w:rsid w:val="001908EC"/>
    <w:rsid w:val="00191253"/>
    <w:rsid w:val="00194B3F"/>
    <w:rsid w:val="001A0CA6"/>
    <w:rsid w:val="001A2341"/>
    <w:rsid w:val="001A27BD"/>
    <w:rsid w:val="001A336B"/>
    <w:rsid w:val="001B0065"/>
    <w:rsid w:val="001B06CA"/>
    <w:rsid w:val="001B5357"/>
    <w:rsid w:val="001D2197"/>
    <w:rsid w:val="001D2F37"/>
    <w:rsid w:val="001D36D9"/>
    <w:rsid w:val="001D6550"/>
    <w:rsid w:val="001D6AE6"/>
    <w:rsid w:val="001D7CB8"/>
    <w:rsid w:val="001E0534"/>
    <w:rsid w:val="001F10DA"/>
    <w:rsid w:val="001F11D3"/>
    <w:rsid w:val="001F3424"/>
    <w:rsid w:val="001F52D4"/>
    <w:rsid w:val="00207188"/>
    <w:rsid w:val="002110A7"/>
    <w:rsid w:val="0021473F"/>
    <w:rsid w:val="00216B8D"/>
    <w:rsid w:val="00220E3E"/>
    <w:rsid w:val="002214BB"/>
    <w:rsid w:val="002215FA"/>
    <w:rsid w:val="0024494B"/>
    <w:rsid w:val="00246A00"/>
    <w:rsid w:val="0024776D"/>
    <w:rsid w:val="0025175F"/>
    <w:rsid w:val="00251905"/>
    <w:rsid w:val="00257DD2"/>
    <w:rsid w:val="00265E3C"/>
    <w:rsid w:val="00280821"/>
    <w:rsid w:val="002825D8"/>
    <w:rsid w:val="002924EF"/>
    <w:rsid w:val="002930CF"/>
    <w:rsid w:val="002979CF"/>
    <w:rsid w:val="002A4A2B"/>
    <w:rsid w:val="002A6F88"/>
    <w:rsid w:val="002B2114"/>
    <w:rsid w:val="002B2C15"/>
    <w:rsid w:val="002B46CD"/>
    <w:rsid w:val="002B7C2A"/>
    <w:rsid w:val="002C16A1"/>
    <w:rsid w:val="002C330D"/>
    <w:rsid w:val="002D0EB5"/>
    <w:rsid w:val="002D16C3"/>
    <w:rsid w:val="002D23A7"/>
    <w:rsid w:val="002D3DBC"/>
    <w:rsid w:val="002D420C"/>
    <w:rsid w:val="002D45F7"/>
    <w:rsid w:val="002D4E4D"/>
    <w:rsid w:val="002D667D"/>
    <w:rsid w:val="002E015F"/>
    <w:rsid w:val="002E50FA"/>
    <w:rsid w:val="002E78B1"/>
    <w:rsid w:val="002E7A63"/>
    <w:rsid w:val="002F21C5"/>
    <w:rsid w:val="002F73B2"/>
    <w:rsid w:val="00301986"/>
    <w:rsid w:val="00312959"/>
    <w:rsid w:val="003148EA"/>
    <w:rsid w:val="003208D0"/>
    <w:rsid w:val="00327642"/>
    <w:rsid w:val="00331998"/>
    <w:rsid w:val="0033715E"/>
    <w:rsid w:val="00344A7D"/>
    <w:rsid w:val="00354AE6"/>
    <w:rsid w:val="003568C7"/>
    <w:rsid w:val="00363788"/>
    <w:rsid w:val="00367C37"/>
    <w:rsid w:val="00367F09"/>
    <w:rsid w:val="00384622"/>
    <w:rsid w:val="00386E12"/>
    <w:rsid w:val="003900F9"/>
    <w:rsid w:val="0039105E"/>
    <w:rsid w:val="00393BDD"/>
    <w:rsid w:val="003974B1"/>
    <w:rsid w:val="00397DF6"/>
    <w:rsid w:val="003A1DD6"/>
    <w:rsid w:val="003A2CCC"/>
    <w:rsid w:val="003A5F5C"/>
    <w:rsid w:val="003B0260"/>
    <w:rsid w:val="003B3367"/>
    <w:rsid w:val="003E30C3"/>
    <w:rsid w:val="003E37DC"/>
    <w:rsid w:val="003E6B7C"/>
    <w:rsid w:val="003F0804"/>
    <w:rsid w:val="00400722"/>
    <w:rsid w:val="00402593"/>
    <w:rsid w:val="004034B1"/>
    <w:rsid w:val="00404F75"/>
    <w:rsid w:val="00405A2D"/>
    <w:rsid w:val="00406CDB"/>
    <w:rsid w:val="00406D0C"/>
    <w:rsid w:val="00411F4B"/>
    <w:rsid w:val="004122A2"/>
    <w:rsid w:val="00417B3F"/>
    <w:rsid w:val="004301EA"/>
    <w:rsid w:val="004321EE"/>
    <w:rsid w:val="00440FA9"/>
    <w:rsid w:val="00441AEC"/>
    <w:rsid w:val="004513DD"/>
    <w:rsid w:val="00456717"/>
    <w:rsid w:val="00460643"/>
    <w:rsid w:val="00480776"/>
    <w:rsid w:val="004835CF"/>
    <w:rsid w:val="00490BCC"/>
    <w:rsid w:val="004B2055"/>
    <w:rsid w:val="004B49BC"/>
    <w:rsid w:val="004B5503"/>
    <w:rsid w:val="004C7BB5"/>
    <w:rsid w:val="004D7201"/>
    <w:rsid w:val="004D7C29"/>
    <w:rsid w:val="004E0A69"/>
    <w:rsid w:val="004E2490"/>
    <w:rsid w:val="004E68D4"/>
    <w:rsid w:val="004F0840"/>
    <w:rsid w:val="004F2FC7"/>
    <w:rsid w:val="004F3CA2"/>
    <w:rsid w:val="00503C6A"/>
    <w:rsid w:val="00504B5C"/>
    <w:rsid w:val="005114FC"/>
    <w:rsid w:val="00522918"/>
    <w:rsid w:val="00531182"/>
    <w:rsid w:val="00532ACA"/>
    <w:rsid w:val="00544883"/>
    <w:rsid w:val="005459B4"/>
    <w:rsid w:val="00552E88"/>
    <w:rsid w:val="005530F0"/>
    <w:rsid w:val="00554782"/>
    <w:rsid w:val="005556A2"/>
    <w:rsid w:val="0056060A"/>
    <w:rsid w:val="00565357"/>
    <w:rsid w:val="0056720D"/>
    <w:rsid w:val="00573A39"/>
    <w:rsid w:val="00574866"/>
    <w:rsid w:val="00576036"/>
    <w:rsid w:val="005770A4"/>
    <w:rsid w:val="00581867"/>
    <w:rsid w:val="00582B36"/>
    <w:rsid w:val="00590DF6"/>
    <w:rsid w:val="00591159"/>
    <w:rsid w:val="0059329D"/>
    <w:rsid w:val="00596874"/>
    <w:rsid w:val="00597322"/>
    <w:rsid w:val="005A26F9"/>
    <w:rsid w:val="005B171A"/>
    <w:rsid w:val="005C2B39"/>
    <w:rsid w:val="005C47BD"/>
    <w:rsid w:val="005C732F"/>
    <w:rsid w:val="005D4ED8"/>
    <w:rsid w:val="005E1018"/>
    <w:rsid w:val="005E2E47"/>
    <w:rsid w:val="005E694D"/>
    <w:rsid w:val="005F039A"/>
    <w:rsid w:val="005F3B90"/>
    <w:rsid w:val="00604822"/>
    <w:rsid w:val="006052E7"/>
    <w:rsid w:val="00605E1C"/>
    <w:rsid w:val="00614A89"/>
    <w:rsid w:val="00616726"/>
    <w:rsid w:val="00630A96"/>
    <w:rsid w:val="00634F15"/>
    <w:rsid w:val="00640432"/>
    <w:rsid w:val="00641FB4"/>
    <w:rsid w:val="00643C16"/>
    <w:rsid w:val="006447A1"/>
    <w:rsid w:val="00645882"/>
    <w:rsid w:val="00645AC1"/>
    <w:rsid w:val="00647A4D"/>
    <w:rsid w:val="006530A3"/>
    <w:rsid w:val="00653FA0"/>
    <w:rsid w:val="006619DB"/>
    <w:rsid w:val="00666DDB"/>
    <w:rsid w:val="00667E48"/>
    <w:rsid w:val="00671856"/>
    <w:rsid w:val="00681F25"/>
    <w:rsid w:val="006941B5"/>
    <w:rsid w:val="006A54EB"/>
    <w:rsid w:val="006A5B58"/>
    <w:rsid w:val="006B5830"/>
    <w:rsid w:val="006B6DDF"/>
    <w:rsid w:val="006B7060"/>
    <w:rsid w:val="006C1754"/>
    <w:rsid w:val="006C4EF5"/>
    <w:rsid w:val="006C4F52"/>
    <w:rsid w:val="006D0248"/>
    <w:rsid w:val="006D06CB"/>
    <w:rsid w:val="006D36AD"/>
    <w:rsid w:val="007049C1"/>
    <w:rsid w:val="007120E1"/>
    <w:rsid w:val="00713339"/>
    <w:rsid w:val="007167A7"/>
    <w:rsid w:val="00716EA9"/>
    <w:rsid w:val="00721E98"/>
    <w:rsid w:val="00724CE9"/>
    <w:rsid w:val="0072576E"/>
    <w:rsid w:val="00726651"/>
    <w:rsid w:val="00727102"/>
    <w:rsid w:val="00750096"/>
    <w:rsid w:val="00755E30"/>
    <w:rsid w:val="0077367F"/>
    <w:rsid w:val="0078310E"/>
    <w:rsid w:val="00783612"/>
    <w:rsid w:val="0078434F"/>
    <w:rsid w:val="00784EBC"/>
    <w:rsid w:val="007866DE"/>
    <w:rsid w:val="00791F1F"/>
    <w:rsid w:val="00793FE7"/>
    <w:rsid w:val="007A133E"/>
    <w:rsid w:val="007A5749"/>
    <w:rsid w:val="007B0DA4"/>
    <w:rsid w:val="007B108B"/>
    <w:rsid w:val="007C299E"/>
    <w:rsid w:val="007D424C"/>
    <w:rsid w:val="007D4D6A"/>
    <w:rsid w:val="007E13EB"/>
    <w:rsid w:val="007E278A"/>
    <w:rsid w:val="007E7EC1"/>
    <w:rsid w:val="007F1332"/>
    <w:rsid w:val="00803909"/>
    <w:rsid w:val="0081685D"/>
    <w:rsid w:val="00821E83"/>
    <w:rsid w:val="00822CD4"/>
    <w:rsid w:val="0082396A"/>
    <w:rsid w:val="00823CB5"/>
    <w:rsid w:val="008268EF"/>
    <w:rsid w:val="0083014A"/>
    <w:rsid w:val="00831C61"/>
    <w:rsid w:val="0083693C"/>
    <w:rsid w:val="0083732E"/>
    <w:rsid w:val="008433C9"/>
    <w:rsid w:val="00845755"/>
    <w:rsid w:val="00845B54"/>
    <w:rsid w:val="0085454B"/>
    <w:rsid w:val="00864B13"/>
    <w:rsid w:val="00872F5D"/>
    <w:rsid w:val="00876E9F"/>
    <w:rsid w:val="00883F0C"/>
    <w:rsid w:val="00887DC4"/>
    <w:rsid w:val="008B31D0"/>
    <w:rsid w:val="008B3B02"/>
    <w:rsid w:val="008C44C4"/>
    <w:rsid w:val="008C4DF1"/>
    <w:rsid w:val="008D7503"/>
    <w:rsid w:val="008D79C4"/>
    <w:rsid w:val="008E332E"/>
    <w:rsid w:val="008E5F36"/>
    <w:rsid w:val="008E6962"/>
    <w:rsid w:val="008E78A4"/>
    <w:rsid w:val="008F1AD4"/>
    <w:rsid w:val="008F2877"/>
    <w:rsid w:val="008F7FD6"/>
    <w:rsid w:val="00901F42"/>
    <w:rsid w:val="00903B9B"/>
    <w:rsid w:val="0091172B"/>
    <w:rsid w:val="009118FA"/>
    <w:rsid w:val="0091408D"/>
    <w:rsid w:val="00916CD0"/>
    <w:rsid w:val="009206EE"/>
    <w:rsid w:val="00921601"/>
    <w:rsid w:val="0092570A"/>
    <w:rsid w:val="009425DE"/>
    <w:rsid w:val="0094321F"/>
    <w:rsid w:val="009548ED"/>
    <w:rsid w:val="009554EA"/>
    <w:rsid w:val="00960874"/>
    <w:rsid w:val="00965FA4"/>
    <w:rsid w:val="009742F2"/>
    <w:rsid w:val="00974AC3"/>
    <w:rsid w:val="00980871"/>
    <w:rsid w:val="00985F23"/>
    <w:rsid w:val="00994AED"/>
    <w:rsid w:val="00997D90"/>
    <w:rsid w:val="00997ECB"/>
    <w:rsid w:val="009A2A05"/>
    <w:rsid w:val="009A3A51"/>
    <w:rsid w:val="009A72C4"/>
    <w:rsid w:val="009B0199"/>
    <w:rsid w:val="009B29AE"/>
    <w:rsid w:val="009C4170"/>
    <w:rsid w:val="009D414F"/>
    <w:rsid w:val="009D6959"/>
    <w:rsid w:val="009D6CA1"/>
    <w:rsid w:val="009D70C2"/>
    <w:rsid w:val="009E133E"/>
    <w:rsid w:val="00A07ABF"/>
    <w:rsid w:val="00A2007E"/>
    <w:rsid w:val="00A20C17"/>
    <w:rsid w:val="00A35510"/>
    <w:rsid w:val="00A4152D"/>
    <w:rsid w:val="00A438F6"/>
    <w:rsid w:val="00A46AD3"/>
    <w:rsid w:val="00A5353F"/>
    <w:rsid w:val="00A5636E"/>
    <w:rsid w:val="00A603A0"/>
    <w:rsid w:val="00A66D9B"/>
    <w:rsid w:val="00A6745C"/>
    <w:rsid w:val="00A67C2F"/>
    <w:rsid w:val="00A7128C"/>
    <w:rsid w:val="00A8041C"/>
    <w:rsid w:val="00A80483"/>
    <w:rsid w:val="00A81D56"/>
    <w:rsid w:val="00A86595"/>
    <w:rsid w:val="00A914AE"/>
    <w:rsid w:val="00A92E0F"/>
    <w:rsid w:val="00A93FC2"/>
    <w:rsid w:val="00A96B34"/>
    <w:rsid w:val="00AA02C1"/>
    <w:rsid w:val="00AA25B9"/>
    <w:rsid w:val="00AA2B04"/>
    <w:rsid w:val="00AB0937"/>
    <w:rsid w:val="00AC0740"/>
    <w:rsid w:val="00AC23B0"/>
    <w:rsid w:val="00AC311A"/>
    <w:rsid w:val="00AD1A30"/>
    <w:rsid w:val="00AF6E0E"/>
    <w:rsid w:val="00B04274"/>
    <w:rsid w:val="00B065BA"/>
    <w:rsid w:val="00B12010"/>
    <w:rsid w:val="00B133CC"/>
    <w:rsid w:val="00B17EA8"/>
    <w:rsid w:val="00B32884"/>
    <w:rsid w:val="00B42841"/>
    <w:rsid w:val="00B43862"/>
    <w:rsid w:val="00B50C03"/>
    <w:rsid w:val="00B62482"/>
    <w:rsid w:val="00B64799"/>
    <w:rsid w:val="00B648F7"/>
    <w:rsid w:val="00B6732A"/>
    <w:rsid w:val="00B67F5D"/>
    <w:rsid w:val="00B7362C"/>
    <w:rsid w:val="00B74689"/>
    <w:rsid w:val="00B845DA"/>
    <w:rsid w:val="00BA4469"/>
    <w:rsid w:val="00BA6997"/>
    <w:rsid w:val="00BB70F7"/>
    <w:rsid w:val="00BC637F"/>
    <w:rsid w:val="00BD6873"/>
    <w:rsid w:val="00BD6C93"/>
    <w:rsid w:val="00BE27E1"/>
    <w:rsid w:val="00BE773C"/>
    <w:rsid w:val="00BF177E"/>
    <w:rsid w:val="00BF476A"/>
    <w:rsid w:val="00BF684C"/>
    <w:rsid w:val="00C00BFC"/>
    <w:rsid w:val="00C134B2"/>
    <w:rsid w:val="00C21660"/>
    <w:rsid w:val="00C6088F"/>
    <w:rsid w:val="00C61856"/>
    <w:rsid w:val="00C619B7"/>
    <w:rsid w:val="00C61DC8"/>
    <w:rsid w:val="00C64CAC"/>
    <w:rsid w:val="00C7268A"/>
    <w:rsid w:val="00C742AC"/>
    <w:rsid w:val="00C77946"/>
    <w:rsid w:val="00C83948"/>
    <w:rsid w:val="00C865B4"/>
    <w:rsid w:val="00C97B75"/>
    <w:rsid w:val="00CA000A"/>
    <w:rsid w:val="00CA1982"/>
    <w:rsid w:val="00CA3D2E"/>
    <w:rsid w:val="00CA734C"/>
    <w:rsid w:val="00CA79BF"/>
    <w:rsid w:val="00CB3C7C"/>
    <w:rsid w:val="00CB684E"/>
    <w:rsid w:val="00CC2256"/>
    <w:rsid w:val="00CC2A6B"/>
    <w:rsid w:val="00CC3DAD"/>
    <w:rsid w:val="00CD15A8"/>
    <w:rsid w:val="00CD657A"/>
    <w:rsid w:val="00CE5504"/>
    <w:rsid w:val="00CE5B7A"/>
    <w:rsid w:val="00CF376B"/>
    <w:rsid w:val="00CF4E5E"/>
    <w:rsid w:val="00CF6BE3"/>
    <w:rsid w:val="00D0103C"/>
    <w:rsid w:val="00D144E2"/>
    <w:rsid w:val="00D14CB3"/>
    <w:rsid w:val="00D25BAC"/>
    <w:rsid w:val="00D31652"/>
    <w:rsid w:val="00D3242D"/>
    <w:rsid w:val="00D327FE"/>
    <w:rsid w:val="00D406C1"/>
    <w:rsid w:val="00D428C2"/>
    <w:rsid w:val="00D52BDE"/>
    <w:rsid w:val="00D558AF"/>
    <w:rsid w:val="00D74D2C"/>
    <w:rsid w:val="00D77F11"/>
    <w:rsid w:val="00D83A35"/>
    <w:rsid w:val="00D946D6"/>
    <w:rsid w:val="00D94726"/>
    <w:rsid w:val="00DA24D1"/>
    <w:rsid w:val="00DB739E"/>
    <w:rsid w:val="00DC3E00"/>
    <w:rsid w:val="00DC5CF2"/>
    <w:rsid w:val="00DC7861"/>
    <w:rsid w:val="00DD178D"/>
    <w:rsid w:val="00DD384E"/>
    <w:rsid w:val="00DD439C"/>
    <w:rsid w:val="00DD50AB"/>
    <w:rsid w:val="00DD7963"/>
    <w:rsid w:val="00DE23AF"/>
    <w:rsid w:val="00DE419C"/>
    <w:rsid w:val="00DE4633"/>
    <w:rsid w:val="00DE510D"/>
    <w:rsid w:val="00DE5D9C"/>
    <w:rsid w:val="00DF36D6"/>
    <w:rsid w:val="00E007F9"/>
    <w:rsid w:val="00E01648"/>
    <w:rsid w:val="00E020F3"/>
    <w:rsid w:val="00E048A0"/>
    <w:rsid w:val="00E076FA"/>
    <w:rsid w:val="00E20513"/>
    <w:rsid w:val="00E254E4"/>
    <w:rsid w:val="00E37525"/>
    <w:rsid w:val="00E376E9"/>
    <w:rsid w:val="00E414AB"/>
    <w:rsid w:val="00E600C1"/>
    <w:rsid w:val="00E60A30"/>
    <w:rsid w:val="00E667F3"/>
    <w:rsid w:val="00E7186C"/>
    <w:rsid w:val="00E75724"/>
    <w:rsid w:val="00E800E7"/>
    <w:rsid w:val="00E804C8"/>
    <w:rsid w:val="00E80B69"/>
    <w:rsid w:val="00E849C9"/>
    <w:rsid w:val="00E93E5D"/>
    <w:rsid w:val="00EA0F78"/>
    <w:rsid w:val="00EA1617"/>
    <w:rsid w:val="00EA782B"/>
    <w:rsid w:val="00EC018C"/>
    <w:rsid w:val="00ED199A"/>
    <w:rsid w:val="00ED4252"/>
    <w:rsid w:val="00ED49F4"/>
    <w:rsid w:val="00ED4D21"/>
    <w:rsid w:val="00ED58B9"/>
    <w:rsid w:val="00ED5BBE"/>
    <w:rsid w:val="00ED5C6E"/>
    <w:rsid w:val="00EE0C8C"/>
    <w:rsid w:val="00EE1366"/>
    <w:rsid w:val="00EE1843"/>
    <w:rsid w:val="00EE525F"/>
    <w:rsid w:val="00EE7B6A"/>
    <w:rsid w:val="00EF2E8A"/>
    <w:rsid w:val="00EF72A0"/>
    <w:rsid w:val="00F03B91"/>
    <w:rsid w:val="00F06AC3"/>
    <w:rsid w:val="00F209E9"/>
    <w:rsid w:val="00F24365"/>
    <w:rsid w:val="00F31E4D"/>
    <w:rsid w:val="00F33024"/>
    <w:rsid w:val="00F34540"/>
    <w:rsid w:val="00F35161"/>
    <w:rsid w:val="00F360AE"/>
    <w:rsid w:val="00F37A6D"/>
    <w:rsid w:val="00F4595E"/>
    <w:rsid w:val="00F50273"/>
    <w:rsid w:val="00F61C0C"/>
    <w:rsid w:val="00F65563"/>
    <w:rsid w:val="00F729D3"/>
    <w:rsid w:val="00F74652"/>
    <w:rsid w:val="00F747D5"/>
    <w:rsid w:val="00F75C1E"/>
    <w:rsid w:val="00F80BB2"/>
    <w:rsid w:val="00F81A5B"/>
    <w:rsid w:val="00F91C59"/>
    <w:rsid w:val="00F94364"/>
    <w:rsid w:val="00F971FE"/>
    <w:rsid w:val="00F97348"/>
    <w:rsid w:val="00F97A24"/>
    <w:rsid w:val="00FA1644"/>
    <w:rsid w:val="00FC0F3F"/>
    <w:rsid w:val="00FC4173"/>
    <w:rsid w:val="00FD3F4F"/>
    <w:rsid w:val="00FD46A4"/>
    <w:rsid w:val="00FD60C9"/>
    <w:rsid w:val="00FD6F19"/>
    <w:rsid w:val="00FF1A0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246A3F03-353C-4FE1-8C1D-8F076395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lang w:eastAsia="en-US"/>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lang w:eastAsia="en-US"/>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1400C9"/>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ublications.gc.ca/site/eng/9.894398/publication.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customXml/itemProps2.xml><?xml version="1.0" encoding="utf-8"?>
<ds:datastoreItem xmlns:ds="http://schemas.openxmlformats.org/officeDocument/2006/customXml" ds:itemID="{8E3CD503-BB94-406F-B608-274A5EAC76B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72EB57AE-F0D2-4B1B-860C-13448E277877}"/>
</file>

<file path=customXml/itemProps4.xml><?xml version="1.0" encoding="utf-8"?>
<ds:datastoreItem xmlns:ds="http://schemas.openxmlformats.org/officeDocument/2006/customXml" ds:itemID="{96385ACE-85F5-4473-9DAE-31AD80B41C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2407</Words>
  <Characters>13721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16096</CharactersWithSpaces>
  <SharedDoc>false</SharedDoc>
  <HLinks>
    <vt:vector size="12" baseType="variant">
      <vt:variant>
        <vt:i4>5046279</vt:i4>
      </vt:variant>
      <vt:variant>
        <vt:i4>977</vt:i4>
      </vt:variant>
      <vt:variant>
        <vt:i4>0</vt:i4>
      </vt:variant>
      <vt:variant>
        <vt:i4>5</vt:i4>
      </vt:variant>
      <vt:variant>
        <vt:lpwstr>http://www.publications.gc.ca/site/eng/9.894398/publication.html</vt:lpwstr>
      </vt:variant>
      <vt:variant>
        <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Farm Plan</dc:title>
  <dc:subject/>
  <dc:creator>Angela Caudle</dc:creator>
  <cp:keywords/>
  <dc:description/>
  <cp:lastModifiedBy>Ricardo Areingdale - QCS</cp:lastModifiedBy>
  <cp:revision>3</cp:revision>
  <cp:lastPrinted>2021-04-01T14:39:00Z</cp:lastPrinted>
  <dcterms:created xsi:type="dcterms:W3CDTF">2023-08-01T18:42:00Z</dcterms:created>
  <dcterms:modified xsi:type="dcterms:W3CDTF">2023-08-01T18:43:00Z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ies>
</file>